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77812" w14:textId="78300C05" w:rsidR="00A745F7" w:rsidRPr="00A745F7" w:rsidRDefault="00A745F7" w:rsidP="00A745F7">
      <w:pPr>
        <w:autoSpaceDE w:val="0"/>
        <w:autoSpaceDN w:val="0"/>
        <w:adjustRightInd w:val="0"/>
        <w:spacing w:line="360" w:lineRule="auto"/>
        <w:jc w:val="both"/>
        <w:rPr>
          <w:rFonts w:ascii="Frutiger LT Std 45 Light" w:hAnsi="Frutiger LT Std 45 Light" w:cs="Frutiger LT Std 45 Light"/>
          <w:b/>
          <w:bCs/>
          <w:sz w:val="22"/>
          <w:szCs w:val="22"/>
          <w:lang w:val="de-DE"/>
        </w:rPr>
      </w:pPr>
      <w:r w:rsidRPr="00A745F7">
        <w:rPr>
          <w:rFonts w:ascii="Frutiger LT Std 45 Light" w:hAnsi="Frutiger LT Std 45 Light" w:cs="Frutiger LT Std 45 Light"/>
          <w:b/>
          <w:bCs/>
          <w:sz w:val="22"/>
          <w:szCs w:val="22"/>
          <w:lang w:val="de-DE"/>
        </w:rPr>
        <w:t>Neue Geschäftschancen für das Elektrohandwerk:</w:t>
      </w:r>
      <w:r w:rsidR="00C74027">
        <w:rPr>
          <w:rFonts w:ascii="Frutiger LT Std 45 Light" w:hAnsi="Frutiger LT Std 45 Light" w:cs="Frutiger LT Std 45 Light"/>
          <w:b/>
          <w:bCs/>
          <w:sz w:val="22"/>
          <w:szCs w:val="22"/>
          <w:lang w:val="de-DE"/>
        </w:rPr>
        <w:t xml:space="preserve"> </w:t>
      </w:r>
      <w:r w:rsidRPr="00A745F7">
        <w:rPr>
          <w:rFonts w:ascii="Frutiger LT Std 45 Light" w:hAnsi="Frutiger LT Std 45 Light" w:cs="Frutiger LT Std 45 Light"/>
          <w:b/>
          <w:bCs/>
          <w:sz w:val="22"/>
          <w:szCs w:val="22"/>
          <w:lang w:val="de-DE"/>
        </w:rPr>
        <w:t>Professionelle Pflanzenbeleuchtung als Wachstumsmarkt</w:t>
      </w:r>
    </w:p>
    <w:p w14:paraId="7EB6208E" w14:textId="77777777" w:rsidR="00A745F7" w:rsidRPr="00A745F7" w:rsidRDefault="00A745F7" w:rsidP="00A745F7">
      <w:pPr>
        <w:autoSpaceDE w:val="0"/>
        <w:autoSpaceDN w:val="0"/>
        <w:adjustRightInd w:val="0"/>
        <w:spacing w:line="360" w:lineRule="auto"/>
        <w:jc w:val="both"/>
        <w:rPr>
          <w:rFonts w:ascii="Frutiger LT Std 45 Light" w:hAnsi="Frutiger LT Std 45 Light" w:cs="Frutiger LT Std 45 Light"/>
          <w:b/>
          <w:bCs/>
          <w:sz w:val="22"/>
          <w:szCs w:val="22"/>
          <w:lang w:val="de-DE"/>
        </w:rPr>
      </w:pPr>
    </w:p>
    <w:p w14:paraId="2C0BD582" w14:textId="777914D5" w:rsidR="00A745F7" w:rsidRPr="006F7EB5" w:rsidRDefault="00184685" w:rsidP="00A745F7">
      <w:pPr>
        <w:autoSpaceDE w:val="0"/>
        <w:autoSpaceDN w:val="0"/>
        <w:adjustRightInd w:val="0"/>
        <w:spacing w:line="360" w:lineRule="auto"/>
        <w:jc w:val="both"/>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Sylvania stellt mit</w:t>
      </w:r>
      <w:r w:rsidR="00A745F7" w:rsidRPr="006F7EB5">
        <w:rPr>
          <w:rFonts w:ascii="Frutiger LT Std 45 Light" w:hAnsi="Frutiger LT Std 45 Light" w:cs="Frutiger LT Std 45 Light"/>
          <w:sz w:val="22"/>
          <w:szCs w:val="22"/>
          <w:lang w:val="de-DE"/>
        </w:rPr>
        <w:t xml:space="preserve"> der Gro-Lux</w:t>
      </w:r>
      <w:r w:rsidR="00A745F7" w:rsidRPr="006F7EB5">
        <w:rPr>
          <w:rFonts w:ascii="Frutiger LT Std 45 Light" w:hAnsi="Frutiger LT Std 45 Light" w:cs="Frutiger LT Std 45 Light"/>
          <w:sz w:val="22"/>
          <w:szCs w:val="22"/>
          <w:vertAlign w:val="superscript"/>
          <w:lang w:val="de-DE"/>
        </w:rPr>
        <w:t>®</w:t>
      </w:r>
      <w:r w:rsidR="00A745F7" w:rsidRPr="006F7EB5">
        <w:rPr>
          <w:rFonts w:ascii="Frutiger LT Std 45 Light" w:hAnsi="Frutiger LT Std 45 Light" w:cs="Frutiger LT Std 45 Light"/>
          <w:sz w:val="22"/>
          <w:szCs w:val="22"/>
          <w:lang w:val="de-DE"/>
        </w:rPr>
        <w:t xml:space="preserve"> PRO Frame 720 FS Plus eine leistungsstarke LED-Pflanzenwachstumsleuchte vor, die speziell für den Einsatz in professionellen Indoor-Anlagen entwickelt wurde. Der Markt für kontrollierte Pflanzenproduktion wächst in Deutschland rasant. Immer mehr Gewächshäuser werden neu errichtet oder energetisch modernisiert, und auch im Bereich medizinischer Cannabis- und Spezialpflanzen entstehen bundesweit neue Anlagen. Für Elektrobetriebe eröffnet sich damit ein lukratives Geschäftsfeld, das weit über die klassische Gebäudeinstallation hinausgeht.</w:t>
      </w:r>
    </w:p>
    <w:p w14:paraId="5D0AA1AF" w14:textId="77777777" w:rsidR="00A745F7" w:rsidRPr="00A745F7" w:rsidRDefault="00A745F7" w:rsidP="00A745F7">
      <w:pPr>
        <w:autoSpaceDE w:val="0"/>
        <w:autoSpaceDN w:val="0"/>
        <w:adjustRightInd w:val="0"/>
        <w:spacing w:line="360" w:lineRule="auto"/>
        <w:jc w:val="both"/>
        <w:rPr>
          <w:rFonts w:ascii="Frutiger LT Std 45 Light" w:hAnsi="Frutiger LT Std 45 Light" w:cs="Frutiger LT Std 45 Light"/>
          <w:b/>
          <w:bCs/>
          <w:sz w:val="22"/>
          <w:szCs w:val="22"/>
          <w:lang w:val="de-DE"/>
        </w:rPr>
      </w:pPr>
    </w:p>
    <w:p w14:paraId="7BE99F05" w14:textId="77777777" w:rsidR="00A745F7" w:rsidRPr="00184685" w:rsidRDefault="00A745F7" w:rsidP="00A745F7">
      <w:pPr>
        <w:autoSpaceDE w:val="0"/>
        <w:autoSpaceDN w:val="0"/>
        <w:adjustRightInd w:val="0"/>
        <w:spacing w:line="360" w:lineRule="auto"/>
        <w:jc w:val="both"/>
        <w:rPr>
          <w:rFonts w:ascii="Frutiger LT Std 45 Light" w:hAnsi="Frutiger LT Std 45 Light" w:cs="Frutiger LT Std 45 Light"/>
          <w:sz w:val="22"/>
          <w:szCs w:val="22"/>
          <w:lang w:val="de-DE"/>
        </w:rPr>
      </w:pPr>
      <w:r w:rsidRPr="00184685">
        <w:rPr>
          <w:rFonts w:ascii="Frutiger LT Std 45 Light" w:hAnsi="Frutiger LT Std 45 Light" w:cs="Frutiger LT Std 45 Light"/>
          <w:sz w:val="22"/>
          <w:szCs w:val="22"/>
          <w:lang w:val="de-DE"/>
        </w:rPr>
        <w:t>Die Gro-Lux PRO Frame 720 FS Plus basiert auf einer modernen LED-Architektur mit über 3,0 µ</w:t>
      </w:r>
      <w:proofErr w:type="spellStart"/>
      <w:r w:rsidRPr="00184685">
        <w:rPr>
          <w:rFonts w:ascii="Frutiger LT Std 45 Light" w:hAnsi="Frutiger LT Std 45 Light" w:cs="Frutiger LT Std 45 Light"/>
          <w:sz w:val="22"/>
          <w:szCs w:val="22"/>
          <w:lang w:val="de-DE"/>
        </w:rPr>
        <w:t>mol</w:t>
      </w:r>
      <w:proofErr w:type="spellEnd"/>
      <w:r w:rsidRPr="00184685">
        <w:rPr>
          <w:rFonts w:ascii="Frutiger LT Std 45 Light" w:hAnsi="Frutiger LT Std 45 Light" w:cs="Frutiger LT Std 45 Light"/>
          <w:sz w:val="22"/>
          <w:szCs w:val="22"/>
          <w:lang w:val="de-DE"/>
        </w:rPr>
        <w:t>/J Effizienz und einem Photonenfluss von 2155 µ</w:t>
      </w:r>
      <w:proofErr w:type="spellStart"/>
      <w:r w:rsidRPr="00184685">
        <w:rPr>
          <w:rFonts w:ascii="Frutiger LT Std 45 Light" w:hAnsi="Frutiger LT Std 45 Light" w:cs="Frutiger LT Std 45 Light"/>
          <w:sz w:val="22"/>
          <w:szCs w:val="22"/>
          <w:lang w:val="de-DE"/>
        </w:rPr>
        <w:t>mol</w:t>
      </w:r>
      <w:proofErr w:type="spellEnd"/>
      <w:r w:rsidRPr="00184685">
        <w:rPr>
          <w:rFonts w:ascii="Frutiger LT Std 45 Light" w:hAnsi="Frutiger LT Std 45 Light" w:cs="Frutiger LT Std 45 Light"/>
          <w:sz w:val="22"/>
          <w:szCs w:val="22"/>
          <w:lang w:val="de-DE"/>
        </w:rPr>
        <w:t>/s. Durch ein präzise abgestimmtes Vollspektrum werden Wachstum und Blüte optimal unterstützt, was zu höheren und reproduzierbaren Erträgen führt. Für Betreiber bedeutet dies geringere Energiekosten bei gleichzeitig höherer Produktivität – ein entscheidendes Argument in professionellen Projekten, bei denen Elektrofachbetriebe zunehmend als technische Gesamtpartner gefragt sind.</w:t>
      </w:r>
    </w:p>
    <w:p w14:paraId="4C868AF6" w14:textId="77777777" w:rsidR="00A745F7" w:rsidRPr="00184685" w:rsidRDefault="00A745F7" w:rsidP="00A745F7">
      <w:pPr>
        <w:autoSpaceDE w:val="0"/>
        <w:autoSpaceDN w:val="0"/>
        <w:adjustRightInd w:val="0"/>
        <w:spacing w:line="360" w:lineRule="auto"/>
        <w:jc w:val="both"/>
        <w:rPr>
          <w:rFonts w:ascii="Frutiger LT Std 45 Light" w:hAnsi="Frutiger LT Std 45 Light" w:cs="Frutiger LT Std 45 Light"/>
          <w:sz w:val="22"/>
          <w:szCs w:val="22"/>
          <w:lang w:val="de-DE"/>
        </w:rPr>
      </w:pPr>
    </w:p>
    <w:p w14:paraId="70285214" w14:textId="6844B815" w:rsidR="00A745F7" w:rsidRDefault="00E56B85" w:rsidP="00A745F7">
      <w:pPr>
        <w:autoSpaceDE w:val="0"/>
        <w:autoSpaceDN w:val="0"/>
        <w:adjustRightInd w:val="0"/>
        <w:spacing w:line="360" w:lineRule="auto"/>
        <w:jc w:val="both"/>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 xml:space="preserve">Bemerkenswert </w:t>
      </w:r>
      <w:r w:rsidR="00A745F7" w:rsidRPr="00184685">
        <w:rPr>
          <w:rFonts w:ascii="Frutiger LT Std 45 Light" w:hAnsi="Frutiger LT Std 45 Light" w:cs="Frutiger LT Std 45 Light"/>
          <w:sz w:val="22"/>
          <w:szCs w:val="22"/>
          <w:lang w:val="de-DE"/>
        </w:rPr>
        <w:t>ist das durchdachte Systemkonzept</w:t>
      </w:r>
      <w:r w:rsidR="00503C76">
        <w:rPr>
          <w:rFonts w:ascii="Frutiger LT Std 45 Light" w:hAnsi="Frutiger LT Std 45 Light" w:cs="Frutiger LT Std 45 Light"/>
          <w:sz w:val="22"/>
          <w:szCs w:val="22"/>
          <w:lang w:val="de-DE"/>
        </w:rPr>
        <w:t xml:space="preserve"> der </w:t>
      </w:r>
      <w:r w:rsidR="00503C76" w:rsidRPr="00184685">
        <w:rPr>
          <w:rFonts w:ascii="Frutiger LT Std 45 Light" w:hAnsi="Frutiger LT Std 45 Light" w:cs="Frutiger LT Std 45 Light"/>
          <w:sz w:val="22"/>
          <w:szCs w:val="22"/>
          <w:lang w:val="de-DE"/>
        </w:rPr>
        <w:t>Gro-Lux PRO Frame 720 FS Plus</w:t>
      </w:r>
      <w:r w:rsidR="00A745F7" w:rsidRPr="00184685">
        <w:rPr>
          <w:rFonts w:ascii="Frutiger LT Std 45 Light" w:hAnsi="Frutiger LT Std 45 Light" w:cs="Frutiger LT Std 45 Light"/>
          <w:sz w:val="22"/>
          <w:szCs w:val="22"/>
          <w:lang w:val="de-DE"/>
        </w:rPr>
        <w:t xml:space="preserve">. Ein integriertes Luftstrom-Kühlsystem reduziert die Betriebstemperatur und erhöht die Lebensdauer der Leuchte auch in anspruchsvollen Umgebungen. Die robuste, gegen Staub, Schmutz und Wasserrückstände geschützte Konstruktion erfüllt die Anforderungen moderner Gewächshaus- und Indoor-Anlagen. Mit nur fünf Zentimetern Bauhöhe, Schnellanschlüssen für Netz- und Durchgangsverkabelung sowie dem System Sylvania Light Link lässt sich die Leuchte schnell und normgerecht in neue oder bestehende Anlagen integrieren. Die stufenlose </w:t>
      </w:r>
      <w:proofErr w:type="spellStart"/>
      <w:r w:rsidR="00A745F7" w:rsidRPr="00184685">
        <w:rPr>
          <w:rFonts w:ascii="Frutiger LT Std 45 Light" w:hAnsi="Frutiger LT Std 45 Light" w:cs="Frutiger LT Std 45 Light"/>
          <w:sz w:val="22"/>
          <w:szCs w:val="22"/>
          <w:lang w:val="de-DE"/>
        </w:rPr>
        <w:t>Dimmbarkeit</w:t>
      </w:r>
      <w:proofErr w:type="spellEnd"/>
      <w:r w:rsidR="00A745F7" w:rsidRPr="00184685">
        <w:rPr>
          <w:rFonts w:ascii="Frutiger LT Std 45 Light" w:hAnsi="Frutiger LT Std 45 Light" w:cs="Frutiger LT Std 45 Light"/>
          <w:sz w:val="22"/>
          <w:szCs w:val="22"/>
          <w:lang w:val="de-DE"/>
        </w:rPr>
        <w:t xml:space="preserve"> und hohe Kompatibilität mit gängigen Steuerungen erleichtern die Einbindung in professionelle Licht- und Klimakonzepte.</w:t>
      </w:r>
      <w:r w:rsidR="007661F4">
        <w:rPr>
          <w:rFonts w:ascii="Frutiger LT Std 45 Light" w:hAnsi="Frutiger LT Std 45 Light" w:cs="Frutiger LT Std 45 Light"/>
          <w:sz w:val="22"/>
          <w:szCs w:val="22"/>
          <w:lang w:val="de-DE"/>
        </w:rPr>
        <w:t xml:space="preserve"> </w:t>
      </w:r>
      <w:r w:rsidR="00A745F7" w:rsidRPr="00184685">
        <w:rPr>
          <w:rFonts w:ascii="Frutiger LT Std 45 Light" w:hAnsi="Frutiger LT Std 45 Light" w:cs="Frutiger LT Std 45 Light"/>
          <w:sz w:val="22"/>
          <w:szCs w:val="22"/>
          <w:lang w:val="de-DE"/>
        </w:rPr>
        <w:t xml:space="preserve">Mit einer Lebensdauer von bis zu 100.000 Stunden und einer sehr kurzen Einschaltdauer, die elektrische Belastungen reduziert, bietet die Gro-Lux PRO Frame 720 FS Plus eine verlässliche </w:t>
      </w:r>
      <w:r w:rsidR="00E2747E">
        <w:rPr>
          <w:rFonts w:ascii="Frutiger LT Std 45 Light" w:hAnsi="Frutiger LT Std 45 Light" w:cs="Frutiger LT Std 45 Light"/>
          <w:sz w:val="22"/>
          <w:szCs w:val="22"/>
          <w:lang w:val="de-DE"/>
        </w:rPr>
        <w:t>Basis</w:t>
      </w:r>
      <w:r w:rsidR="00A745F7" w:rsidRPr="00184685">
        <w:rPr>
          <w:rFonts w:ascii="Frutiger LT Std 45 Light" w:hAnsi="Frutiger LT Std 45 Light" w:cs="Frutiger LT Std 45 Light"/>
          <w:sz w:val="22"/>
          <w:szCs w:val="22"/>
          <w:lang w:val="de-DE"/>
        </w:rPr>
        <w:t xml:space="preserve"> für </w:t>
      </w:r>
      <w:r w:rsidR="007661F4">
        <w:rPr>
          <w:rFonts w:ascii="Frutiger LT Std 45 Light" w:hAnsi="Frutiger LT Std 45 Light" w:cs="Frutiger LT Std 45 Light"/>
          <w:sz w:val="22"/>
          <w:szCs w:val="22"/>
          <w:lang w:val="de-DE"/>
        </w:rPr>
        <w:t>zufriedene</w:t>
      </w:r>
      <w:r w:rsidR="00A745F7" w:rsidRPr="00184685">
        <w:rPr>
          <w:rFonts w:ascii="Frutiger LT Std 45 Light" w:hAnsi="Frutiger LT Std 45 Light" w:cs="Frutiger LT Std 45 Light"/>
          <w:sz w:val="22"/>
          <w:szCs w:val="22"/>
          <w:lang w:val="de-DE"/>
        </w:rPr>
        <w:t xml:space="preserve"> Kunden</w:t>
      </w:r>
      <w:r w:rsidR="007661F4">
        <w:rPr>
          <w:rFonts w:ascii="Frutiger LT Std 45 Light" w:hAnsi="Frutiger LT Std 45 Light" w:cs="Frutiger LT Std 45 Light"/>
          <w:sz w:val="22"/>
          <w:szCs w:val="22"/>
          <w:lang w:val="de-DE"/>
        </w:rPr>
        <w:t>.</w:t>
      </w:r>
    </w:p>
    <w:p w14:paraId="0A2AD0D1" w14:textId="77777777" w:rsidR="007661F4" w:rsidRPr="00184685" w:rsidRDefault="007661F4" w:rsidP="00A745F7">
      <w:pPr>
        <w:autoSpaceDE w:val="0"/>
        <w:autoSpaceDN w:val="0"/>
        <w:adjustRightInd w:val="0"/>
        <w:spacing w:line="360" w:lineRule="auto"/>
        <w:jc w:val="both"/>
        <w:rPr>
          <w:rFonts w:ascii="Frutiger LT Std 45 Light" w:hAnsi="Frutiger LT Std 45 Light" w:cs="Frutiger LT Std 45 Light"/>
          <w:sz w:val="22"/>
          <w:szCs w:val="22"/>
          <w:lang w:val="de-DE"/>
        </w:rPr>
      </w:pPr>
    </w:p>
    <w:p w14:paraId="5179783C" w14:textId="5B699B73" w:rsidR="00A745F7" w:rsidRPr="00184685" w:rsidRDefault="00CE5F18" w:rsidP="00A745F7">
      <w:pPr>
        <w:autoSpaceDE w:val="0"/>
        <w:autoSpaceDN w:val="0"/>
        <w:adjustRightInd w:val="0"/>
        <w:spacing w:line="360" w:lineRule="auto"/>
        <w:jc w:val="both"/>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 xml:space="preserve">Sylvania </w:t>
      </w:r>
      <w:r w:rsidR="005E28C4" w:rsidRPr="00184685">
        <w:rPr>
          <w:rFonts w:ascii="Frutiger LT Std 45 Light" w:hAnsi="Frutiger LT Std 45 Light" w:cs="Frutiger LT Std 45 Light"/>
          <w:sz w:val="22"/>
          <w:szCs w:val="22"/>
          <w:lang w:val="de-DE"/>
        </w:rPr>
        <w:t xml:space="preserve">verfügt über mehr als 60 Jahre Erfahrung im Bereich </w:t>
      </w:r>
      <w:r w:rsidR="001D0970">
        <w:rPr>
          <w:rFonts w:ascii="Frutiger LT Std 45 Light" w:hAnsi="Frutiger LT Std 45 Light" w:cs="Frutiger LT Std 45 Light"/>
          <w:sz w:val="22"/>
          <w:szCs w:val="22"/>
          <w:lang w:val="de-DE"/>
        </w:rPr>
        <w:t>der Pflanzenbeleuchtung</w:t>
      </w:r>
      <w:r w:rsidR="00D66AE6">
        <w:rPr>
          <w:rFonts w:ascii="Frutiger LT Std 45 Light" w:hAnsi="Frutiger LT Std 45 Light" w:cs="Frutiger LT Std 45 Light"/>
          <w:sz w:val="22"/>
          <w:szCs w:val="22"/>
          <w:lang w:val="de-DE"/>
        </w:rPr>
        <w:t>.</w:t>
      </w:r>
      <w:r w:rsidR="005E28C4" w:rsidRPr="00184685">
        <w:rPr>
          <w:rFonts w:ascii="Frutiger LT Std 45 Light" w:hAnsi="Frutiger LT Std 45 Light" w:cs="Frutiger LT Std 45 Light"/>
          <w:sz w:val="22"/>
          <w:szCs w:val="22"/>
          <w:lang w:val="de-DE"/>
        </w:rPr>
        <w:t xml:space="preserve"> </w:t>
      </w:r>
      <w:r w:rsidR="00A13CF1">
        <w:rPr>
          <w:rFonts w:ascii="Frutiger LT Std 45 Light" w:hAnsi="Frutiger LT Std 45 Light" w:cs="Frutiger LT Std 45 Light"/>
          <w:sz w:val="22"/>
          <w:szCs w:val="22"/>
          <w:lang w:val="de-DE"/>
        </w:rPr>
        <w:t>Als einer der führenden Anbiete</w:t>
      </w:r>
      <w:r w:rsidR="004514A4">
        <w:rPr>
          <w:rFonts w:ascii="Frutiger LT Std 45 Light" w:hAnsi="Frutiger LT Std 45 Light" w:cs="Frutiger LT Std 45 Light"/>
          <w:sz w:val="22"/>
          <w:szCs w:val="22"/>
          <w:lang w:val="de-DE"/>
        </w:rPr>
        <w:t xml:space="preserve">r, </w:t>
      </w:r>
      <w:r w:rsidR="00FF6537">
        <w:rPr>
          <w:rFonts w:ascii="Frutiger LT Std 45 Light" w:hAnsi="Frutiger LT Std 45 Light" w:cs="Frutiger LT Std 45 Light"/>
          <w:sz w:val="22"/>
          <w:szCs w:val="22"/>
          <w:lang w:val="de-DE"/>
        </w:rPr>
        <w:t>liefert</w:t>
      </w:r>
      <w:r w:rsidR="004514A4">
        <w:rPr>
          <w:rFonts w:ascii="Frutiger LT Std 45 Light" w:hAnsi="Frutiger LT Std 45 Light" w:cs="Frutiger LT Std 45 Light"/>
          <w:sz w:val="22"/>
          <w:szCs w:val="22"/>
          <w:lang w:val="de-DE"/>
        </w:rPr>
        <w:t xml:space="preserve"> das Unternehmen</w:t>
      </w:r>
      <w:r w:rsidR="00A745F7" w:rsidRPr="00184685">
        <w:rPr>
          <w:rFonts w:ascii="Frutiger LT Std 45 Light" w:hAnsi="Frutiger LT Std 45 Light" w:cs="Frutiger LT Std 45 Light"/>
          <w:sz w:val="22"/>
          <w:szCs w:val="22"/>
          <w:lang w:val="de-DE"/>
        </w:rPr>
        <w:t xml:space="preserve"> nicht nur </w:t>
      </w:r>
      <w:r w:rsidR="00B57A67">
        <w:rPr>
          <w:rFonts w:ascii="Frutiger LT Std 45 Light" w:hAnsi="Frutiger LT Std 45 Light" w:cs="Frutiger LT Std 45 Light"/>
          <w:sz w:val="22"/>
          <w:szCs w:val="22"/>
          <w:lang w:val="de-DE"/>
        </w:rPr>
        <w:t>Leuchten</w:t>
      </w:r>
      <w:r w:rsidR="00A745F7" w:rsidRPr="00184685">
        <w:rPr>
          <w:rFonts w:ascii="Frutiger LT Std 45 Light" w:hAnsi="Frutiger LT Std 45 Light" w:cs="Frutiger LT Std 45 Light"/>
          <w:sz w:val="22"/>
          <w:szCs w:val="22"/>
          <w:lang w:val="de-DE"/>
        </w:rPr>
        <w:t xml:space="preserve">, sondern </w:t>
      </w:r>
      <w:r w:rsidR="00B57A67">
        <w:rPr>
          <w:rFonts w:ascii="Frutiger LT Std 45 Light" w:hAnsi="Frutiger LT Std 45 Light" w:cs="Frutiger LT Std 45 Light"/>
          <w:sz w:val="22"/>
          <w:szCs w:val="22"/>
          <w:lang w:val="de-DE"/>
        </w:rPr>
        <w:t>biete</w:t>
      </w:r>
      <w:r w:rsidR="00586DAD">
        <w:rPr>
          <w:rFonts w:ascii="Frutiger LT Std 45 Light" w:hAnsi="Frutiger LT Std 45 Light" w:cs="Frutiger LT Std 45 Light"/>
          <w:sz w:val="22"/>
          <w:szCs w:val="22"/>
          <w:lang w:val="de-DE"/>
        </w:rPr>
        <w:t>t</w:t>
      </w:r>
      <w:r w:rsidR="00B57A67">
        <w:rPr>
          <w:rFonts w:ascii="Frutiger LT Std 45 Light" w:hAnsi="Frutiger LT Std 45 Light" w:cs="Frutiger LT Std 45 Light"/>
          <w:sz w:val="22"/>
          <w:szCs w:val="22"/>
          <w:lang w:val="de-DE"/>
        </w:rPr>
        <w:t xml:space="preserve"> auch Unterstützung</w:t>
      </w:r>
      <w:r w:rsidR="00586DAD">
        <w:rPr>
          <w:rFonts w:ascii="Frutiger LT Std 45 Light" w:hAnsi="Frutiger LT Std 45 Light" w:cs="Frutiger LT Std 45 Light"/>
          <w:sz w:val="22"/>
          <w:szCs w:val="22"/>
          <w:lang w:val="de-DE"/>
        </w:rPr>
        <w:t xml:space="preserve"> für </w:t>
      </w:r>
      <w:r w:rsidR="00610607">
        <w:rPr>
          <w:rFonts w:ascii="Frutiger LT Std 45 Light" w:hAnsi="Frutiger LT Std 45 Light" w:cs="Frutiger LT Std 45 Light"/>
          <w:sz w:val="22"/>
          <w:szCs w:val="22"/>
          <w:lang w:val="de-DE"/>
        </w:rPr>
        <w:t>Elektrobetriebe</w:t>
      </w:r>
      <w:r w:rsidR="00B57A67">
        <w:rPr>
          <w:rFonts w:ascii="Frutiger LT Std 45 Light" w:hAnsi="Frutiger LT Std 45 Light" w:cs="Frutiger LT Std 45 Light"/>
          <w:sz w:val="22"/>
          <w:szCs w:val="22"/>
          <w:lang w:val="de-DE"/>
        </w:rPr>
        <w:t xml:space="preserve"> an - </w:t>
      </w:r>
      <w:r w:rsidR="00A745F7" w:rsidRPr="00184685">
        <w:rPr>
          <w:rFonts w:ascii="Frutiger LT Std 45 Light" w:hAnsi="Frutiger LT Std 45 Light" w:cs="Frutiger LT Std 45 Light"/>
          <w:sz w:val="22"/>
          <w:szCs w:val="22"/>
          <w:lang w:val="de-DE"/>
        </w:rPr>
        <w:t xml:space="preserve">von der ersten Planung bis </w:t>
      </w:r>
      <w:r w:rsidR="00636168">
        <w:rPr>
          <w:rFonts w:ascii="Frutiger LT Std 45 Light" w:hAnsi="Frutiger LT Std 45 Light" w:cs="Frutiger LT Std 45 Light"/>
          <w:sz w:val="22"/>
          <w:szCs w:val="22"/>
          <w:lang w:val="de-DE"/>
        </w:rPr>
        <w:t xml:space="preserve">hin </w:t>
      </w:r>
      <w:r w:rsidR="00A745F7" w:rsidRPr="00184685">
        <w:rPr>
          <w:rFonts w:ascii="Frutiger LT Std 45 Light" w:hAnsi="Frutiger LT Std 45 Light" w:cs="Frutiger LT Std 45 Light"/>
          <w:sz w:val="22"/>
          <w:szCs w:val="22"/>
          <w:lang w:val="de-DE"/>
        </w:rPr>
        <w:t>zur Inbetriebnahme</w:t>
      </w:r>
      <w:r w:rsidR="00D40050">
        <w:rPr>
          <w:rFonts w:ascii="Frutiger LT Std 45 Light" w:hAnsi="Frutiger LT Std 45 Light" w:cs="Frutiger LT Std 45 Light"/>
          <w:sz w:val="22"/>
          <w:szCs w:val="22"/>
          <w:lang w:val="de-DE"/>
        </w:rPr>
        <w:t>.</w:t>
      </w:r>
    </w:p>
    <w:p w14:paraId="71EF3B1F" w14:textId="77777777" w:rsidR="00927EBE" w:rsidRDefault="00927EBE" w:rsidP="00A745F7">
      <w:pPr>
        <w:autoSpaceDE w:val="0"/>
        <w:autoSpaceDN w:val="0"/>
        <w:adjustRightInd w:val="0"/>
        <w:spacing w:line="360" w:lineRule="auto"/>
        <w:jc w:val="both"/>
        <w:rPr>
          <w:rFonts w:ascii="Frutiger LT Std 45 Light" w:hAnsi="Frutiger LT Std 45 Light" w:cs="Frutiger LT Std 45 Light"/>
          <w:sz w:val="22"/>
          <w:szCs w:val="22"/>
          <w:lang w:val="de-DE"/>
        </w:rPr>
      </w:pPr>
    </w:p>
    <w:p w14:paraId="3C5237DA" w14:textId="56441485" w:rsidR="007727F6" w:rsidRDefault="00927EBE" w:rsidP="00A745F7">
      <w:pPr>
        <w:autoSpaceDE w:val="0"/>
        <w:autoSpaceDN w:val="0"/>
        <w:adjustRightInd w:val="0"/>
        <w:spacing w:line="360" w:lineRule="auto"/>
        <w:jc w:val="both"/>
        <w:rPr>
          <w:rFonts w:ascii="Frutiger LT Std 45 Light" w:hAnsi="Frutiger LT Std 45 Light" w:cs="Frutiger LT Std 45 Light"/>
          <w:sz w:val="22"/>
          <w:szCs w:val="22"/>
          <w:lang w:val="de-DE"/>
        </w:rPr>
      </w:pPr>
      <w:r w:rsidRPr="00927EBE">
        <w:rPr>
          <w:rFonts w:ascii="Frutiger LT Std 45 Light" w:hAnsi="Frutiger LT Std 45 Light" w:cs="Frutiger LT Std 45 Light"/>
          <w:sz w:val="22"/>
          <w:szCs w:val="22"/>
          <w:lang w:val="de-DE"/>
        </w:rPr>
        <w:t>In den kommenden Jahren wird sich der Ausbau moderner Gewächshäuser und Indoor-Farmen weiter beschleunigen.</w:t>
      </w:r>
      <w:r>
        <w:rPr>
          <w:rFonts w:ascii="Frutiger LT Std 45 Light" w:hAnsi="Frutiger LT Std 45 Light" w:cs="Frutiger LT Std 45 Light"/>
          <w:sz w:val="22"/>
          <w:szCs w:val="22"/>
          <w:lang w:val="de-DE"/>
        </w:rPr>
        <w:t xml:space="preserve"> </w:t>
      </w:r>
      <w:r w:rsidR="00A745F7" w:rsidRPr="00184685">
        <w:rPr>
          <w:rFonts w:ascii="Frutiger LT Std 45 Light" w:hAnsi="Frutiger LT Std 45 Light" w:cs="Frutiger LT Std 45 Light"/>
          <w:sz w:val="22"/>
          <w:szCs w:val="22"/>
          <w:lang w:val="de-DE"/>
        </w:rPr>
        <w:t>Für das Elektrohandwerk bietet sich jetzt die Chance, frühzeitig Know-how aufzubauen und sich als Spezialist für Pflanzen</w:t>
      </w:r>
      <w:r w:rsidR="001E5A83">
        <w:rPr>
          <w:rFonts w:ascii="Frutiger LT Std 45 Light" w:hAnsi="Frutiger LT Std 45 Light" w:cs="Frutiger LT Std 45 Light"/>
          <w:sz w:val="22"/>
          <w:szCs w:val="22"/>
          <w:lang w:val="de-DE"/>
        </w:rPr>
        <w:t>beleuchtung</w:t>
      </w:r>
      <w:r w:rsidR="00A745F7" w:rsidRPr="00184685">
        <w:rPr>
          <w:rFonts w:ascii="Frutiger LT Std 45 Light" w:hAnsi="Frutiger LT Std 45 Light" w:cs="Frutiger LT Std 45 Light"/>
          <w:sz w:val="22"/>
          <w:szCs w:val="22"/>
          <w:lang w:val="de-DE"/>
        </w:rPr>
        <w:t xml:space="preserve"> und Energieeffizienz zu positionieren. Mit der</w:t>
      </w:r>
      <w:r w:rsidR="00A66410">
        <w:rPr>
          <w:rFonts w:ascii="Frutiger LT Std 45 Light" w:hAnsi="Frutiger LT Std 45 Light" w:cs="Frutiger LT Std 45 Light"/>
          <w:sz w:val="22"/>
          <w:szCs w:val="22"/>
          <w:lang w:val="de-DE"/>
        </w:rPr>
        <w:t xml:space="preserve"> Expertise und</w:t>
      </w:r>
      <w:r w:rsidR="00A745F7" w:rsidRPr="00184685">
        <w:rPr>
          <w:rFonts w:ascii="Frutiger LT Std 45 Light" w:hAnsi="Frutiger LT Std 45 Light" w:cs="Frutiger LT Std 45 Light"/>
          <w:sz w:val="22"/>
          <w:szCs w:val="22"/>
          <w:lang w:val="de-DE"/>
        </w:rPr>
        <w:t xml:space="preserve"> </w:t>
      </w:r>
      <w:r w:rsidR="002D3243">
        <w:rPr>
          <w:rFonts w:ascii="Frutiger LT Std 45 Light" w:hAnsi="Frutiger LT Std 45 Light" w:cs="Frutiger LT Std 45 Light"/>
          <w:sz w:val="22"/>
          <w:szCs w:val="22"/>
          <w:lang w:val="de-DE"/>
        </w:rPr>
        <w:t xml:space="preserve">breiten Palette an </w:t>
      </w:r>
      <w:r w:rsidR="0019724B">
        <w:rPr>
          <w:rFonts w:ascii="Frutiger LT Std 45 Light" w:hAnsi="Frutiger LT Std 45 Light" w:cs="Frutiger LT Std 45 Light"/>
          <w:sz w:val="22"/>
          <w:szCs w:val="22"/>
          <w:lang w:val="de-DE"/>
        </w:rPr>
        <w:t>Pflanzenwachstumsleuchten</w:t>
      </w:r>
      <w:r w:rsidR="00A745F7" w:rsidRPr="00184685">
        <w:rPr>
          <w:rFonts w:ascii="Frutiger LT Std 45 Light" w:hAnsi="Frutiger LT Std 45 Light" w:cs="Frutiger LT Std 45 Light"/>
          <w:sz w:val="22"/>
          <w:szCs w:val="22"/>
          <w:lang w:val="de-DE"/>
        </w:rPr>
        <w:t xml:space="preserve"> von Sylvania steht dafür eine leistungsfähige und zukunftssichere </w:t>
      </w:r>
      <w:r w:rsidR="00042029">
        <w:rPr>
          <w:rFonts w:ascii="Frutiger LT Std 45 Light" w:hAnsi="Frutiger LT Std 45 Light" w:cs="Frutiger LT Std 45 Light"/>
          <w:sz w:val="22"/>
          <w:szCs w:val="22"/>
          <w:lang w:val="de-DE"/>
        </w:rPr>
        <w:t>Grundlage</w:t>
      </w:r>
      <w:r w:rsidR="00A745F7" w:rsidRPr="00184685">
        <w:rPr>
          <w:rFonts w:ascii="Frutiger LT Std 45 Light" w:hAnsi="Frutiger LT Std 45 Light" w:cs="Frutiger LT Std 45 Light"/>
          <w:sz w:val="22"/>
          <w:szCs w:val="22"/>
          <w:lang w:val="de-DE"/>
        </w:rPr>
        <w:t xml:space="preserve"> zur Verfügung.</w:t>
      </w:r>
    </w:p>
    <w:p w14:paraId="4011DC92" w14:textId="77777777" w:rsidR="00184685" w:rsidRPr="00184685" w:rsidRDefault="00184685" w:rsidP="00A745F7">
      <w:pPr>
        <w:autoSpaceDE w:val="0"/>
        <w:autoSpaceDN w:val="0"/>
        <w:adjustRightInd w:val="0"/>
        <w:spacing w:line="360" w:lineRule="auto"/>
        <w:jc w:val="both"/>
        <w:rPr>
          <w:rFonts w:ascii="Frutiger LT Std 45 Light" w:hAnsi="Frutiger LT Std 45 Light" w:cs="Frutiger LT Std 45 Light"/>
          <w:sz w:val="22"/>
          <w:szCs w:val="22"/>
          <w:lang w:val="de-DE"/>
        </w:rPr>
      </w:pPr>
    </w:p>
    <w:p w14:paraId="33534D93" w14:textId="71E04F7B" w:rsidR="003B57B5" w:rsidRDefault="003B57B5"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r>
        <w:rPr>
          <w:rFonts w:ascii="Frutiger LT Std 45 Light" w:hAnsi="Frutiger LT Std 45 Light" w:cs="Frutiger LT Std 45 Light"/>
          <w:bCs/>
          <w:sz w:val="22"/>
          <w:szCs w:val="22"/>
          <w:lang w:val="de-DE"/>
        </w:rPr>
        <w:t xml:space="preserve">Weitere Informationen unter </w:t>
      </w:r>
      <w:hyperlink r:id="rId11" w:history="1">
        <w:r w:rsidR="007B36CD" w:rsidRPr="0033223B">
          <w:rPr>
            <w:rStyle w:val="Hyperlink"/>
            <w:lang w:val="de-DE"/>
          </w:rPr>
          <w:t>www.sylvania-group.com/de-DE/</w:t>
        </w:r>
      </w:hyperlink>
    </w:p>
    <w:p w14:paraId="401B03BC" w14:textId="77777777" w:rsidR="00A371FB" w:rsidRDefault="00A371FB">
      <w:pPr>
        <w:rPr>
          <w:rFonts w:ascii="Frutiger LT Std 45 Light" w:hAnsi="Frutiger LT Std 45 Light" w:cs="Frutiger LT Std 45 Light"/>
          <w:bCs/>
          <w:sz w:val="22"/>
          <w:szCs w:val="22"/>
          <w:lang w:val="de-DE"/>
        </w:rPr>
      </w:pPr>
    </w:p>
    <w:p w14:paraId="47F14790" w14:textId="6EE945B9" w:rsidR="00D6011B" w:rsidRDefault="00D6011B" w:rsidP="00350364">
      <w:pPr>
        <w:tabs>
          <w:tab w:val="left" w:pos="8789"/>
        </w:tabs>
        <w:spacing w:line="360" w:lineRule="auto"/>
        <w:ind w:right="544"/>
        <w:rPr>
          <w:rFonts w:ascii="Frutiger LT Std 45 Light" w:hAnsi="Frutiger LT Std 45 Light" w:cs="Frutiger LT Std 45 Light"/>
          <w:sz w:val="18"/>
          <w:szCs w:val="18"/>
          <w:lang w:val="de-DE"/>
        </w:rPr>
      </w:pPr>
      <w:r w:rsidRPr="0015335C">
        <w:rPr>
          <w:rFonts w:ascii="Frutiger LT Std 45 Light" w:hAnsi="Frutiger LT Std 45 Light" w:cs="Frutiger LT Std 45 Light"/>
          <w:sz w:val="18"/>
          <w:szCs w:val="18"/>
          <w:lang w:val="de-DE"/>
        </w:rPr>
        <w:t xml:space="preserve">Dieser Text enthält </w:t>
      </w:r>
      <w:r w:rsidR="00BB47DA">
        <w:rPr>
          <w:rFonts w:ascii="Frutiger LT Std 45 Light" w:hAnsi="Frutiger LT Std 45 Light" w:cs="Frutiger LT Std 45 Light"/>
          <w:sz w:val="18"/>
          <w:szCs w:val="18"/>
          <w:lang w:val="de-DE"/>
        </w:rPr>
        <w:t>2</w:t>
      </w:r>
      <w:r w:rsidR="00BB7AA3">
        <w:rPr>
          <w:rFonts w:ascii="Frutiger LT Std 45 Light" w:hAnsi="Frutiger LT Std 45 Light" w:cs="Frutiger LT Std 45 Light"/>
          <w:sz w:val="18"/>
          <w:szCs w:val="18"/>
          <w:lang w:val="de-DE"/>
        </w:rPr>
        <w:t>.918</w:t>
      </w:r>
      <w:r w:rsidRPr="0015335C">
        <w:rPr>
          <w:rFonts w:ascii="Frutiger LT Std 45 Light" w:hAnsi="Frutiger LT Std 45 Light" w:cs="Frutiger LT Std 45 Light"/>
          <w:sz w:val="18"/>
          <w:szCs w:val="18"/>
          <w:lang w:val="de-DE"/>
        </w:rPr>
        <w:t xml:space="preserve"> Zeichen</w:t>
      </w:r>
      <w:r w:rsidR="00D051EB">
        <w:rPr>
          <w:rFonts w:ascii="Frutiger LT Std 45 Light" w:hAnsi="Frutiger LT Std 45 Light" w:cs="Frutiger LT Std 45 Light"/>
          <w:sz w:val="18"/>
          <w:szCs w:val="18"/>
          <w:lang w:val="de-DE"/>
        </w:rPr>
        <w:t>.</w:t>
      </w:r>
    </w:p>
    <w:p w14:paraId="737BFB7C" w14:textId="13C5FA87" w:rsidR="008334C9" w:rsidRDefault="00A86BE3" w:rsidP="009832F0">
      <w:pPr>
        <w:tabs>
          <w:tab w:val="left" w:pos="8789"/>
        </w:tabs>
        <w:spacing w:line="360" w:lineRule="auto"/>
        <w:ind w:right="544"/>
        <w:rPr>
          <w:rFonts w:ascii="Frutiger LT Std 45 Light" w:hAnsi="Frutiger LT Std 45 Light" w:cs="Frutiger LT Std 45 Light"/>
          <w:sz w:val="18"/>
          <w:szCs w:val="18"/>
          <w:lang w:val="de-DE"/>
        </w:rPr>
      </w:pPr>
      <w:r w:rsidRPr="00AA4449">
        <w:rPr>
          <w:rFonts w:ascii="Frutiger LT Std 45 Light" w:hAnsi="Frutiger LT Std 45 Light" w:cs="Frutiger LT Std 45 Light"/>
          <w:sz w:val="18"/>
          <w:szCs w:val="18"/>
          <w:lang w:val="de-DE"/>
        </w:rPr>
        <w:t>Bildmaterial finden Sie unter</w:t>
      </w:r>
      <w:r w:rsidR="006B34FE">
        <w:rPr>
          <w:rFonts w:ascii="Frutiger LT Std 45 Light" w:hAnsi="Frutiger LT Std 45 Light" w:cs="Frutiger LT Std 45 Light"/>
          <w:sz w:val="18"/>
          <w:szCs w:val="18"/>
          <w:lang w:val="de-DE"/>
        </w:rPr>
        <w:t xml:space="preserve"> </w:t>
      </w:r>
      <w:hyperlink r:id="rId12" w:history="1">
        <w:r w:rsidR="0032158F" w:rsidRPr="006630AF">
          <w:rPr>
            <w:rStyle w:val="Hyperlink"/>
            <w:rFonts w:ascii="Frutiger LT Std 45 Light" w:hAnsi="Frutiger LT Std 45 Light" w:cs="Frutiger LT Std 45 Light"/>
            <w:sz w:val="18"/>
            <w:szCs w:val="18"/>
            <w:lang w:val="de-DE"/>
          </w:rPr>
          <w:t>https://publictouch.de/pt-news/neue-geschaeftschancen-fuer-das-elektrohandwerk/</w:t>
        </w:r>
      </w:hyperlink>
    </w:p>
    <w:p w14:paraId="3FD50906" w14:textId="0624BE80" w:rsidR="000B0FB2" w:rsidRDefault="000B0FB2">
      <w:pPr>
        <w:rPr>
          <w:lang w:val="de-DE"/>
        </w:rPr>
      </w:pPr>
    </w:p>
    <w:p w14:paraId="3E1B6830" w14:textId="77777777" w:rsidR="009832F0" w:rsidRDefault="009832F0" w:rsidP="009832F0">
      <w:pPr>
        <w:tabs>
          <w:tab w:val="left" w:pos="8789"/>
        </w:tabs>
        <w:spacing w:line="360" w:lineRule="auto"/>
        <w:ind w:right="544"/>
        <w:rPr>
          <w:rFonts w:ascii="Frutiger LT Std 45 Light" w:hAnsi="Frutiger LT Std 45 Light" w:cs="Frutiger LT Std 45 Light"/>
          <w:b/>
          <w:bCs/>
          <w:sz w:val="18"/>
          <w:szCs w:val="18"/>
          <w:lang w:val="de-DE"/>
        </w:rPr>
      </w:pPr>
      <w:r w:rsidRPr="009832F0">
        <w:rPr>
          <w:rFonts w:ascii="Frutiger LT Std 45 Light" w:hAnsi="Frutiger LT Std 45 Light" w:cs="Frutiger LT Std 45 Light"/>
          <w:b/>
          <w:bCs/>
          <w:sz w:val="18"/>
          <w:szCs w:val="18"/>
          <w:lang w:val="de-DE"/>
        </w:rPr>
        <w:t>Über die Sylvania Group:</w:t>
      </w:r>
    </w:p>
    <w:p w14:paraId="20370B37"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ist ein bedeutender Akteur auf dem globalen Beleuchtungsmarkt und bietet innovative und nachhaltige Lösungen für professionelle Anwender sowie Verbraucher. Heute ist die Gruppe mit über 1.200 Mitarbeitern in mehr als 50 Ländern der Welt vertreten.</w:t>
      </w:r>
    </w:p>
    <w:p w14:paraId="46D24108"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Mit über 120 Jahren Erfahrung produziert und vermarktet die Sylvania Group umweltfreundliche und digitale Beleuchtungslösungen. </w:t>
      </w:r>
    </w:p>
    <w:p w14:paraId="38177ED2"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Sie unterstützt ihre Kunden bei deren Projekten mit einem umfassenden Serviceangebot.</w:t>
      </w:r>
    </w:p>
    <w:p w14:paraId="4578667A"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europäischen Produktionsstandorte ermöglichen es, Standard- und kundenspezifische Lösungen anzubieten und gleichzeitig den ökologischen Fußabdruck zu begrenzen. Im Jahr 2024 wurde die Sylvania Group mit dem </w:t>
      </w:r>
      <w:proofErr w:type="spellStart"/>
      <w:r w:rsidRPr="009832F0">
        <w:rPr>
          <w:rFonts w:ascii="Frutiger LT Std 45 Light" w:hAnsi="Frutiger LT Std 45 Light" w:cs="Frutiger LT Std 45 Light"/>
          <w:bCs/>
          <w:sz w:val="18"/>
          <w:szCs w:val="18"/>
          <w:lang w:val="de-DE"/>
        </w:rPr>
        <w:t>Ecovadis</w:t>
      </w:r>
      <w:proofErr w:type="spellEnd"/>
      <w:r w:rsidRPr="009832F0">
        <w:rPr>
          <w:rFonts w:ascii="Frutiger LT Std 45 Light" w:hAnsi="Frutiger LT Std 45 Light" w:cs="Frutiger LT Std 45 Light"/>
          <w:bCs/>
          <w:sz w:val="18"/>
          <w:szCs w:val="18"/>
          <w:lang w:val="de-DE"/>
        </w:rPr>
        <w:t xml:space="preserve"> </w:t>
      </w:r>
      <w:proofErr w:type="spellStart"/>
      <w:r w:rsidRPr="009832F0">
        <w:rPr>
          <w:rFonts w:ascii="Frutiger LT Std 45 Light" w:hAnsi="Frutiger LT Std 45 Light" w:cs="Frutiger LT Std 45 Light"/>
          <w:bCs/>
          <w:sz w:val="18"/>
          <w:szCs w:val="18"/>
          <w:lang w:val="de-DE"/>
        </w:rPr>
        <w:t>Silver</w:t>
      </w:r>
      <w:proofErr w:type="spellEnd"/>
      <w:r w:rsidRPr="009832F0">
        <w:rPr>
          <w:rFonts w:ascii="Frutiger LT Std 45 Light" w:hAnsi="Frutiger LT Std 45 Light" w:cs="Frutiger LT Std 45 Light"/>
          <w:bCs/>
          <w:sz w:val="18"/>
          <w:szCs w:val="18"/>
          <w:lang w:val="de-DE"/>
        </w:rPr>
        <w:t xml:space="preserve"> Status ausgezeichnet, der das soziale und ökologische Engagement bestätigt. </w:t>
      </w:r>
    </w:p>
    <w:p w14:paraId="3ADBC533"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Das Know-how und die Innovationskraft werden durch die beiden Traditionsmarken Sylvania und Concord repräsentiert. Energieeffizienz, nachhaltige Entwicklung, Digitalisierung, Wohlbefinden und Lichtqualität stehen im Mittelpunkt der Mission der Sylvania Group.</w:t>
      </w:r>
    </w:p>
    <w:p w14:paraId="5690D859"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Sylvania, das Flaggschiff der Gruppe, kann auf mehr als ein Jahrhundert Erfahrung zurückblicken und hat sich in den Bereichen Büro/Bildung, Industrie/Logistik und Gastgewerbe (Hotels, Restaurants) einen Namen gemacht, indem es Leistung, ein breites Sortiment und ökologische Verantwortung miteinander verbindet.</w:t>
      </w:r>
    </w:p>
    <w:p w14:paraId="2A0D600F" w14:textId="77777777" w:rsidR="009832F0" w:rsidRDefault="009832F0" w:rsidP="009832F0">
      <w:pPr>
        <w:tabs>
          <w:tab w:val="left" w:pos="8789"/>
        </w:tabs>
        <w:spacing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Marke Concord widmet sich der Architekturbeleuchtung für Galerien, Museen und Einzelhandelsgeschäfte. Ihre außergewöhnlichen Produkte sind seit über 60 Jahren für ihr Design und ihre technische Leistung bekannt.</w:t>
      </w:r>
    </w:p>
    <w:p w14:paraId="07C2A11B"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bietet Fachleuten eine breite Palette an technischen und vernetzten Leuchten. So lassen sich einfach effiziente Lösungen für maximale Energieeinsparungen realisieren.</w:t>
      </w:r>
    </w:p>
    <w:p w14:paraId="3C6F334F"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lastRenderedPageBreak/>
        <w:t>Für Verbraucher bietet sie leistungsstarke, solarbetriebene und vernetzte Lösungen, die das tägliche Leben erleichtern, vom Haus bis zum Garten.</w:t>
      </w:r>
    </w:p>
    <w:p w14:paraId="2DE87DC6"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Sylvania Group, deren juristische Person FEILO Sylvania ist, gehört der INESA (Group) Co. Limited mit Sitz in Shanghai (China), die sich hauptsächlich mit der Herstellung und dem Vertrieb von Beleuchtungsanlagen beschäftigt. </w:t>
      </w:r>
    </w:p>
    <w:p w14:paraId="0FB5027E" w14:textId="4DDBB37C" w:rsidR="007B36CD"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Weitere Informationen auf der Website</w:t>
      </w:r>
      <w:r w:rsidR="007B36CD">
        <w:rPr>
          <w:rFonts w:ascii="Frutiger LT Std 45 Light" w:hAnsi="Frutiger LT Std 45 Light" w:cs="Frutiger LT Std 45 Light"/>
          <w:bCs/>
          <w:sz w:val="18"/>
          <w:szCs w:val="18"/>
          <w:lang w:val="de-DE"/>
        </w:rPr>
        <w:t xml:space="preserve"> </w:t>
      </w:r>
      <w:hyperlink r:id="rId13" w:history="1">
        <w:r w:rsidR="00BF7F78" w:rsidRPr="007D134A">
          <w:rPr>
            <w:rStyle w:val="Hyperlink"/>
            <w:rFonts w:ascii="Frutiger LT Std 45 Light" w:hAnsi="Frutiger LT Std 45 Light" w:cs="Frutiger LT Std 45 Light"/>
            <w:bCs/>
            <w:sz w:val="18"/>
            <w:szCs w:val="18"/>
            <w:lang w:val="de-DE"/>
          </w:rPr>
          <w:t>www.sylvania-group.com/de-DE/</w:t>
        </w:r>
      </w:hyperlink>
    </w:p>
    <w:p w14:paraId="49103B86" w14:textId="399C055B" w:rsidR="001C6552" w:rsidRDefault="009832F0" w:rsidP="009832F0">
      <w:pPr>
        <w:tabs>
          <w:tab w:val="left" w:pos="8789"/>
        </w:tabs>
        <w:spacing w:line="360" w:lineRule="auto"/>
        <w:ind w:right="544"/>
        <w:rPr>
          <w:rFonts w:ascii="Arial" w:eastAsiaTheme="minorEastAsia" w:hAnsi="Arial" w:cs="Arial"/>
          <w:sz w:val="16"/>
          <w:szCs w:val="16"/>
          <w:lang w:val="de-DE"/>
        </w:rPr>
      </w:pPr>
      <w:r w:rsidRPr="009832F0">
        <w:rPr>
          <w:rFonts w:ascii="Frutiger LT Std 45 Light" w:hAnsi="Frutiger LT Std 45 Light" w:cs="Frutiger LT Std 45 Light"/>
          <w:bCs/>
          <w:sz w:val="18"/>
          <w:szCs w:val="18"/>
          <w:lang w:val="de-DE"/>
        </w:rPr>
        <w:t>oder auf den sozialen Netzwerken:</w:t>
      </w:r>
      <w:r w:rsidRPr="009832F0">
        <w:rPr>
          <w:rFonts w:ascii="Arial" w:eastAsiaTheme="minorEastAsia" w:hAnsi="Arial" w:cs="Arial"/>
          <w:sz w:val="16"/>
          <w:szCs w:val="16"/>
          <w:lang w:val="de-DE"/>
        </w:rPr>
        <w:t xml:space="preserve"> </w:t>
      </w:r>
      <w:hyperlink r:id="rId14" w:history="1">
        <w:r w:rsidRPr="009832F0">
          <w:rPr>
            <w:rStyle w:val="Hyperlink"/>
            <w:rFonts w:ascii="Arial" w:eastAsiaTheme="minorEastAsia" w:hAnsi="Arial" w:cs="Arial"/>
            <w:sz w:val="16"/>
            <w:szCs w:val="16"/>
            <w:lang w:val="de-DE"/>
          </w:rPr>
          <w:t>LinkedIn</w:t>
        </w:r>
      </w:hyperlink>
      <w:r w:rsidRPr="009832F0">
        <w:rPr>
          <w:rFonts w:ascii="Arial" w:eastAsiaTheme="minorEastAsia" w:hAnsi="Arial" w:cs="Arial"/>
          <w:sz w:val="16"/>
          <w:szCs w:val="16"/>
          <w:lang w:val="de-DE"/>
        </w:rPr>
        <w:t xml:space="preserve">, </w:t>
      </w:r>
      <w:hyperlink r:id="rId15" w:history="1">
        <w:r w:rsidRPr="009832F0">
          <w:rPr>
            <w:rStyle w:val="Hyperlink"/>
            <w:rFonts w:ascii="Arial" w:eastAsiaTheme="minorEastAsia" w:hAnsi="Arial" w:cs="Arial"/>
            <w:sz w:val="16"/>
            <w:szCs w:val="16"/>
            <w:lang w:val="de-DE"/>
          </w:rPr>
          <w:t>Facebook</w:t>
        </w:r>
      </w:hyperlink>
      <w:r w:rsidRPr="009832F0">
        <w:rPr>
          <w:rFonts w:ascii="Arial" w:eastAsiaTheme="minorEastAsia" w:hAnsi="Arial" w:cs="Arial"/>
          <w:sz w:val="16"/>
          <w:szCs w:val="16"/>
          <w:lang w:val="de-DE"/>
        </w:rPr>
        <w:t xml:space="preserve">, </w:t>
      </w:r>
      <w:hyperlink r:id="rId16" w:history="1">
        <w:r w:rsidRPr="009832F0">
          <w:rPr>
            <w:rStyle w:val="Hyperlink"/>
            <w:rFonts w:ascii="Arial" w:eastAsiaTheme="minorEastAsia" w:hAnsi="Arial" w:cs="Arial"/>
            <w:sz w:val="16"/>
            <w:szCs w:val="16"/>
            <w:lang w:val="de-DE"/>
          </w:rPr>
          <w:t>Instagram</w:t>
        </w:r>
      </w:hyperlink>
      <w:r w:rsidRPr="009832F0">
        <w:rPr>
          <w:rFonts w:ascii="Arial" w:eastAsiaTheme="minorEastAsia" w:hAnsi="Arial" w:cs="Arial"/>
          <w:sz w:val="16"/>
          <w:szCs w:val="16"/>
          <w:lang w:val="de-DE"/>
        </w:rPr>
        <w:t xml:space="preserve"> </w:t>
      </w:r>
      <w:r w:rsidRPr="009832F0">
        <w:rPr>
          <w:rFonts w:ascii="Frutiger LT Std 45 Light" w:hAnsi="Frutiger LT Std 45 Light" w:cs="Frutiger LT Std 45 Light"/>
          <w:bCs/>
          <w:sz w:val="18"/>
          <w:szCs w:val="18"/>
          <w:lang w:val="de-DE"/>
        </w:rPr>
        <w:t>und</w:t>
      </w:r>
      <w:r w:rsidRPr="009832F0">
        <w:rPr>
          <w:rFonts w:ascii="Arial" w:eastAsiaTheme="minorEastAsia" w:hAnsi="Arial" w:cs="Arial"/>
          <w:sz w:val="16"/>
          <w:szCs w:val="16"/>
          <w:lang w:val="de-DE"/>
        </w:rPr>
        <w:t xml:space="preserve"> </w:t>
      </w:r>
      <w:hyperlink r:id="rId17" w:history="1">
        <w:r w:rsidRPr="009832F0">
          <w:rPr>
            <w:rStyle w:val="Hyperlink"/>
            <w:rFonts w:ascii="Arial" w:eastAsiaTheme="minorEastAsia" w:hAnsi="Arial" w:cs="Arial"/>
            <w:sz w:val="16"/>
            <w:szCs w:val="16"/>
            <w:lang w:val="de-DE"/>
          </w:rPr>
          <w:t>YouTube</w:t>
        </w:r>
      </w:hyperlink>
      <w:r w:rsidRPr="009832F0">
        <w:rPr>
          <w:rFonts w:ascii="Arial" w:eastAsiaTheme="minorEastAsia" w:hAnsi="Arial" w:cs="Arial"/>
          <w:sz w:val="16"/>
          <w:szCs w:val="16"/>
          <w:lang w:val="de-DE"/>
        </w:rPr>
        <w:t xml:space="preserve">. </w:t>
      </w:r>
    </w:p>
    <w:p w14:paraId="1DD1AF83" w14:textId="2A7892C1" w:rsidR="00852E7B" w:rsidRDefault="00852E7B">
      <w:pPr>
        <w:rPr>
          <w:rFonts w:ascii="Times New Roman" w:hAnsi="Times New Roman" w:cs="Times New Roman"/>
          <w:sz w:val="16"/>
          <w:szCs w:val="16"/>
          <w:lang w:val="de-DE"/>
        </w:rPr>
      </w:pPr>
    </w:p>
    <w:p w14:paraId="47F1479C" w14:textId="064CE8EC" w:rsidR="00D6011B" w:rsidRPr="0015335C" w:rsidRDefault="00FB6DE1" w:rsidP="000E31F7">
      <w:pPr>
        <w:tabs>
          <w:tab w:val="left" w:pos="8789"/>
        </w:tabs>
        <w:ind w:right="-284"/>
        <w:rPr>
          <w:rFonts w:ascii="Frutiger LT Std 45 Light" w:hAnsi="Frutiger LT Std 45 Light" w:cs="Frutiger LT Std 45 Light"/>
          <w:b/>
          <w:bCs/>
          <w:sz w:val="20"/>
          <w:szCs w:val="20"/>
          <w:lang w:val="de-DE"/>
        </w:rPr>
      </w:pPr>
      <w:r w:rsidRPr="0015335C">
        <w:rPr>
          <w:noProof/>
          <w:lang w:val="de-DE" w:eastAsia="de-DE"/>
        </w:rPr>
        <mc:AlternateContent>
          <mc:Choice Requires="wps">
            <w:drawing>
              <wp:anchor distT="0" distB="0" distL="114300" distR="114300" simplePos="0" relativeHeight="251658241" behindDoc="0" locked="0" layoutInCell="1" allowOverlap="1" wp14:anchorId="47F147B2" wp14:editId="5AEB0C8A">
                <wp:simplePos x="0" y="0"/>
                <wp:positionH relativeFrom="column">
                  <wp:posOffset>2619375</wp:posOffset>
                </wp:positionH>
                <wp:positionV relativeFrom="paragraph">
                  <wp:posOffset>-24130</wp:posOffset>
                </wp:positionV>
                <wp:extent cx="3272790" cy="1804035"/>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804035"/>
                        </a:xfrm>
                        <a:prstGeom prst="rect">
                          <a:avLst/>
                        </a:prstGeom>
                        <a:solidFill>
                          <a:srgbClr val="FFFFFF"/>
                        </a:solidFill>
                        <a:ln>
                          <a:noFill/>
                        </a:ln>
                      </wps:spPr>
                      <wps:txbx>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18"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19" w:history="1">
                              <w:r w:rsidRPr="0016790F">
                                <w:rPr>
                                  <w:rStyle w:val="Hyperlink"/>
                                  <w:rFonts w:ascii="Frutiger LT Std 45 Light" w:eastAsia="MS Gothic" w:hAnsi="Frutiger LT Std 45 Light" w:cs="Frutiger LT Std 45 Light"/>
                                  <w:sz w:val="20"/>
                                  <w:szCs w:val="20"/>
                                </w:rPr>
                                <w:t>www.publictouch.de</w:t>
                              </w:r>
                            </w:hyperlink>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7F147B2" id="_x0000_t202" coordsize="21600,21600" o:spt="202" path="m,l,21600r21600,l21600,xe">
                <v:stroke joinstyle="miter"/>
                <v:path gradientshapeok="t" o:connecttype="rect"/>
              </v:shapetype>
              <v:shape id="Textfeld 2" o:spid="_x0000_s1026" type="#_x0000_t202" style="position:absolute;margin-left:206.25pt;margin-top:-1.9pt;width:257.7pt;height:142.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" stroked="f">
                <v:textbox style="mso-fit-shape-to-text:t">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20"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21" w:history="1">
                        <w:r w:rsidRPr="0016790F">
                          <w:rPr>
                            <w:rStyle w:val="Hyperlink"/>
                            <w:rFonts w:ascii="Frutiger LT Std 45 Light" w:eastAsia="MS Gothic" w:hAnsi="Frutiger LT Std 45 Light" w:cs="Frutiger LT Std 45 Light"/>
                            <w:sz w:val="20"/>
                            <w:szCs w:val="20"/>
                          </w:rPr>
                          <w:t>www.publictouch.de</w:t>
                        </w:r>
                      </w:hyperlink>
                    </w:p>
                  </w:txbxContent>
                </v:textbox>
              </v:shape>
            </w:pict>
          </mc:Fallback>
        </mc:AlternateContent>
      </w:r>
      <w:r w:rsidRPr="0015335C">
        <w:rPr>
          <w:noProof/>
          <w:lang w:val="de-DE" w:eastAsia="de-DE"/>
        </w:rPr>
        <mc:AlternateContent>
          <mc:Choice Requires="wps">
            <w:drawing>
              <wp:anchor distT="0" distB="0" distL="114300" distR="114300" simplePos="0" relativeHeight="251658240" behindDoc="0" locked="0" layoutInCell="1" allowOverlap="1" wp14:anchorId="47F147B3" wp14:editId="34AC1591">
                <wp:simplePos x="0" y="0"/>
                <wp:positionH relativeFrom="column">
                  <wp:posOffset>2619375</wp:posOffset>
                </wp:positionH>
                <wp:positionV relativeFrom="paragraph">
                  <wp:posOffset>-24130</wp:posOffset>
                </wp:positionV>
                <wp:extent cx="3272790" cy="195961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959610"/>
                        </a:xfrm>
                        <a:prstGeom prst="rect">
                          <a:avLst/>
                        </a:prstGeom>
                        <a:solidFill>
                          <a:srgbClr val="FFFFFF"/>
                        </a:solidFill>
                        <a:ln>
                          <a:noFill/>
                        </a:ln>
                      </wps:spPr>
                      <wps:txbx>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2"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7F147B3" id="Textfeld 3" o:spid="_x0000_s1027" type="#_x0000_t202" style="position:absolute;margin-left:206.25pt;margin-top:-1.9pt;width:257.7pt;height:15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" stroked="f">
                <v:textbox style="mso-fit-shape-to-text:t">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3"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v:textbox>
              </v:shape>
            </w:pict>
          </mc:Fallback>
        </mc:AlternateContent>
      </w:r>
      <w:r w:rsidR="00D6011B" w:rsidRPr="0015335C">
        <w:rPr>
          <w:rFonts w:ascii="Frutiger LT Std 45 Light" w:hAnsi="Frutiger LT Std 45 Light" w:cs="Frutiger LT Std 45 Light"/>
          <w:b/>
          <w:bCs/>
          <w:sz w:val="20"/>
          <w:szCs w:val="20"/>
          <w:lang w:val="de-DE"/>
        </w:rPr>
        <w:t>Unternehmenskontakte:</w:t>
      </w:r>
    </w:p>
    <w:p w14:paraId="47F1479D"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p>
    <w:p w14:paraId="47F1479E"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rPr>
      </w:pPr>
      <w:r w:rsidRPr="0015335C">
        <w:rPr>
          <w:rFonts w:ascii="Frutiger LT Std 45 Light" w:hAnsi="Frutiger LT Std 45 Light" w:cs="Frutiger LT Std 45 Light"/>
          <w:sz w:val="20"/>
          <w:szCs w:val="20"/>
          <w:u w:val="single"/>
        </w:rPr>
        <w:t>Deutschland</w:t>
      </w:r>
    </w:p>
    <w:p w14:paraId="47F1479F"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b/>
          <w:bCs/>
          <w:sz w:val="20"/>
          <w:szCs w:val="20"/>
        </w:rPr>
        <w:t>Feilo Sylvania Germany GmbH</w:t>
      </w:r>
    </w:p>
    <w:p w14:paraId="47F147A0"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1"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91056 Erlangen, Germany</w:t>
      </w:r>
    </w:p>
    <w:p w14:paraId="47F147A2"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Tel.: +49-(0) 9131 793 0</w:t>
      </w:r>
    </w:p>
    <w:p w14:paraId="47F147A3"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fr-FR"/>
        </w:rPr>
      </w:pPr>
      <w:r w:rsidRPr="00D35960">
        <w:rPr>
          <w:rFonts w:ascii="Frutiger LT Std 45 Light" w:hAnsi="Frutiger LT Std 45 Light" w:cs="Frutiger LT Std 45 Light"/>
          <w:sz w:val="20"/>
          <w:szCs w:val="20"/>
          <w:lang w:val="fr-FR"/>
        </w:rPr>
        <w:t>Fax: +49 (0) 9131 793 468</w:t>
      </w:r>
    </w:p>
    <w:p w14:paraId="47F147A4" w14:textId="77777777" w:rsidR="00D6011B" w:rsidRPr="00D35960" w:rsidRDefault="00D6011B" w:rsidP="000E31F7">
      <w:pPr>
        <w:tabs>
          <w:tab w:val="left" w:pos="8789"/>
        </w:tabs>
        <w:rPr>
          <w:rFonts w:ascii="Frutiger LT Std 45 Light" w:hAnsi="Frutiger LT Std 45 Light" w:cs="Frutiger LT Std 45 Light"/>
          <w:lang w:val="fr-FR"/>
        </w:rPr>
      </w:pPr>
      <w:hyperlink r:id="rId24" w:history="1">
        <w:r w:rsidRPr="00D35960">
          <w:rPr>
            <w:rStyle w:val="Hyperlink"/>
            <w:rFonts w:ascii="Frutiger LT Std 45 Light" w:hAnsi="Frutiger LT Std 45 Light" w:cs="Frutiger LT Std 45 Light"/>
            <w:sz w:val="20"/>
            <w:szCs w:val="20"/>
            <w:lang w:val="fr-FR"/>
          </w:rPr>
          <w:t>info.de@sylvania-lighting.com</w:t>
        </w:r>
      </w:hyperlink>
      <w:r w:rsidRPr="00D35960">
        <w:rPr>
          <w:rFonts w:ascii="Frutiger LT Std 45 Light" w:hAnsi="Frutiger LT Std 45 Light" w:cs="Frutiger LT Std 45 Light"/>
          <w:sz w:val="20"/>
          <w:szCs w:val="20"/>
          <w:lang w:val="fr-FR"/>
        </w:rPr>
        <w:tab/>
      </w:r>
    </w:p>
    <w:p w14:paraId="47F147A5" w14:textId="77777777" w:rsidR="00D6011B" w:rsidRPr="00D35960" w:rsidRDefault="00D6011B" w:rsidP="000E31F7">
      <w:pPr>
        <w:tabs>
          <w:tab w:val="left" w:pos="8789"/>
        </w:tabs>
        <w:rPr>
          <w:rFonts w:ascii="Frutiger LT Std 45 Light" w:hAnsi="Frutiger LT Std 45 Light" w:cs="Frutiger LT Std 45 Light"/>
          <w:lang w:val="it-IT"/>
        </w:rPr>
      </w:pPr>
      <w:hyperlink r:id="rId25" w:history="1">
        <w:r w:rsidRPr="00D35960">
          <w:rPr>
            <w:rStyle w:val="Hyperlink"/>
            <w:rFonts w:ascii="Frutiger LT Std 45 Light" w:hAnsi="Frutiger LT Std 45 Light" w:cs="Frutiger LT Std 45 Light"/>
            <w:sz w:val="20"/>
            <w:szCs w:val="20"/>
            <w:lang w:val="it-IT"/>
          </w:rPr>
          <w:t>www.sylvania-lighting.com</w:t>
        </w:r>
      </w:hyperlink>
    </w:p>
    <w:p w14:paraId="47F147A6"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8"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9"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lang w:val="it-IT"/>
        </w:rPr>
      </w:pPr>
      <w:r w:rsidRPr="00D35960">
        <w:rPr>
          <w:rFonts w:ascii="Frutiger LT Std 45 Light" w:hAnsi="Frutiger LT Std 45 Light" w:cs="Frutiger LT Std 45 Light"/>
          <w:sz w:val="20"/>
          <w:szCs w:val="20"/>
          <w:u w:val="single"/>
          <w:lang w:val="it-IT"/>
        </w:rPr>
        <w:t>Österreich</w:t>
      </w:r>
    </w:p>
    <w:p w14:paraId="47F147AA"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lang w:val="it-IT"/>
        </w:rPr>
      </w:pPr>
      <w:r w:rsidRPr="00D35960">
        <w:rPr>
          <w:rFonts w:ascii="Frutiger LT Std 45 Light" w:hAnsi="Frutiger LT Std 45 Light" w:cs="Frutiger LT Std 45 Light"/>
          <w:b/>
          <w:bCs/>
          <w:sz w:val="20"/>
          <w:szCs w:val="20"/>
          <w:lang w:val="it-IT"/>
        </w:rPr>
        <w:t>Feilo Sylvania Germany GmbH</w:t>
      </w:r>
    </w:p>
    <w:p w14:paraId="47F147AB"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C" w14:textId="77777777" w:rsidR="00D6011B" w:rsidRPr="0015335C" w:rsidRDefault="00D6011B" w:rsidP="000E31F7">
      <w:pPr>
        <w:tabs>
          <w:tab w:val="left" w:pos="8789"/>
        </w:tabs>
        <w:ind w:right="-284"/>
        <w:rPr>
          <w:rFonts w:ascii="Frutiger LT Std 45 Light" w:hAnsi="Frutiger LT Std 45 Light" w:cs="Frutiger LT Std 45 Light"/>
          <w:sz w:val="20"/>
          <w:szCs w:val="20"/>
          <w:lang w:val="de-DE"/>
        </w:rPr>
      </w:pPr>
      <w:r w:rsidRPr="0015335C">
        <w:rPr>
          <w:rFonts w:ascii="Frutiger LT Std 45 Light" w:hAnsi="Frutiger LT Std 45 Light" w:cs="Frutiger LT Std 45 Light"/>
          <w:sz w:val="20"/>
          <w:szCs w:val="20"/>
          <w:lang w:val="de-DE"/>
        </w:rPr>
        <w:t>91056 Erlangen, Germany</w:t>
      </w:r>
      <w:r w:rsidRPr="0015335C">
        <w:rPr>
          <w:rFonts w:ascii="Frutiger LT Std 45 Light" w:hAnsi="Frutiger LT Std 45 Light" w:cs="Frutiger LT Std 45 Light"/>
          <w:sz w:val="20"/>
          <w:szCs w:val="20"/>
          <w:lang w:val="de-DE"/>
        </w:rPr>
        <w:tab/>
      </w:r>
    </w:p>
    <w:p w14:paraId="47F147AD" w14:textId="77777777" w:rsidR="00D6011B" w:rsidRPr="00B420A4"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B420A4">
        <w:rPr>
          <w:rFonts w:ascii="Frutiger LT Std 45 Light" w:hAnsi="Frutiger LT Std 45 Light" w:cs="Frutiger LT Std 45 Light"/>
          <w:sz w:val="20"/>
          <w:szCs w:val="20"/>
        </w:rPr>
        <w:t>Tel.: +49 (0) 9131 793 138</w:t>
      </w:r>
    </w:p>
    <w:p w14:paraId="47F147AE"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r w:rsidRPr="00B420A4">
        <w:rPr>
          <w:rFonts w:ascii="Frutiger LT Std 45 Light" w:hAnsi="Frutiger LT Std 45 Light" w:cs="Frutiger LT Std 45 Light"/>
          <w:sz w:val="20"/>
          <w:szCs w:val="20"/>
          <w:lang w:val="de-DE"/>
        </w:rPr>
        <w:t>Fax: +49 (0) 9131 793 468</w:t>
      </w:r>
    </w:p>
    <w:p w14:paraId="47F147AF" w14:textId="3741C2FE" w:rsidR="00D6011B" w:rsidRPr="00B420A4" w:rsidRDefault="00D6011B" w:rsidP="002A429D">
      <w:pPr>
        <w:tabs>
          <w:tab w:val="center" w:pos="4879"/>
        </w:tabs>
        <w:ind w:right="-284"/>
        <w:rPr>
          <w:rStyle w:val="Hyperlink"/>
          <w:rFonts w:ascii="Frutiger LT Std 45 Light" w:hAnsi="Frutiger LT Std 45 Light" w:cs="Frutiger LT Std 45 Light"/>
          <w:sz w:val="20"/>
          <w:szCs w:val="20"/>
          <w:lang w:val="de-DE"/>
        </w:rPr>
      </w:pPr>
      <w:hyperlink r:id="rId26" w:history="1">
        <w:r w:rsidRPr="00B420A4">
          <w:rPr>
            <w:rStyle w:val="Hyperlink"/>
            <w:rFonts w:ascii="Frutiger LT Std 45 Light" w:hAnsi="Frutiger LT Std 45 Light" w:cs="Frutiger LT Std 45 Light"/>
            <w:sz w:val="20"/>
            <w:szCs w:val="20"/>
            <w:lang w:val="de-DE"/>
          </w:rPr>
          <w:t>info.at@sylvania-lighting.com</w:t>
        </w:r>
      </w:hyperlink>
    </w:p>
    <w:p w14:paraId="47F147B0"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p>
    <w:p w14:paraId="351DEF5B" w14:textId="7B9CB157" w:rsidR="007D42F8" w:rsidRPr="00B420A4" w:rsidRDefault="007D42F8">
      <w:pPr>
        <w:rPr>
          <w:rFonts w:ascii="Frutiger LT Std 45 Light" w:hAnsi="Frutiger LT Std 45 Light" w:cs="Frutiger LT Std 45 Light"/>
          <w:sz w:val="20"/>
          <w:szCs w:val="20"/>
          <w:lang w:val="de-DE"/>
        </w:rPr>
      </w:pPr>
    </w:p>
    <w:p w14:paraId="243C189A" w14:textId="69DEA27C" w:rsidR="008E3A11" w:rsidRPr="0015335C" w:rsidRDefault="008E3A11" w:rsidP="000E31F7">
      <w:pPr>
        <w:tabs>
          <w:tab w:val="left" w:pos="8789"/>
        </w:tabs>
        <w:ind w:right="-284"/>
        <w:rPr>
          <w:rFonts w:ascii="Frutiger LT Std 45 Light" w:hAnsi="Frutiger LT Std 45 Light" w:cs="Frutiger LT Std 45 Light"/>
          <w:sz w:val="20"/>
          <w:szCs w:val="20"/>
          <w:u w:val="single"/>
          <w:lang w:val="de-DE"/>
        </w:rPr>
      </w:pPr>
      <w:r w:rsidRPr="0015335C">
        <w:rPr>
          <w:rFonts w:ascii="Frutiger LT Std 45 Light" w:hAnsi="Frutiger LT Std 45 Light" w:cs="Frutiger LT Std 45 Light"/>
          <w:sz w:val="20"/>
          <w:szCs w:val="20"/>
          <w:u w:val="single"/>
          <w:lang w:val="de-DE"/>
        </w:rPr>
        <w:t>Schweiz</w:t>
      </w:r>
    </w:p>
    <w:p w14:paraId="2669F697" w14:textId="77777777" w:rsidR="005D2B2B" w:rsidRPr="0015335C"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b/>
          <w:bCs/>
          <w:sz w:val="20"/>
          <w:szCs w:val="20"/>
        </w:rPr>
        <w:t xml:space="preserve">Feilo Sylvania </w:t>
      </w:r>
      <w:proofErr w:type="spellStart"/>
      <w:r w:rsidRPr="0015335C">
        <w:rPr>
          <w:rFonts w:ascii="Frutiger LT Std 45 Light" w:hAnsi="Frutiger LT Std 45 Light" w:cs="Frutiger LT Std 45 Light"/>
          <w:b/>
          <w:bCs/>
          <w:sz w:val="20"/>
          <w:szCs w:val="20"/>
        </w:rPr>
        <w:t>Switzerland</w:t>
      </w:r>
      <w:proofErr w:type="spellEnd"/>
      <w:r w:rsidRPr="0015335C">
        <w:rPr>
          <w:rFonts w:ascii="Frutiger LT Std 45 Light" w:hAnsi="Frutiger LT Std 45 Light" w:cs="Frutiger LT Std 45 Light"/>
          <w:b/>
          <w:bCs/>
          <w:sz w:val="20"/>
          <w:szCs w:val="20"/>
        </w:rPr>
        <w:t xml:space="preserve"> AG</w:t>
      </w:r>
      <w:r w:rsidRPr="0015335C">
        <w:br/>
      </w:r>
      <w:proofErr w:type="spellStart"/>
      <w:r w:rsidRPr="0015335C">
        <w:rPr>
          <w:rFonts w:ascii="Frutiger LT Std 45 Light" w:hAnsi="Frutiger LT Std 45 Light" w:cs="Frutiger LT Std 45 Light"/>
          <w:sz w:val="20"/>
          <w:szCs w:val="20"/>
        </w:rPr>
        <w:t>Räffelstrasse</w:t>
      </w:r>
      <w:proofErr w:type="spellEnd"/>
      <w:r w:rsidRPr="0015335C">
        <w:rPr>
          <w:rFonts w:ascii="Frutiger LT Std 45 Light" w:hAnsi="Frutiger LT Std 45 Light" w:cs="Frutiger LT Std 45 Light"/>
          <w:sz w:val="20"/>
          <w:szCs w:val="20"/>
        </w:rPr>
        <w:t xml:space="preserve"> 26</w:t>
      </w:r>
      <w:r w:rsidRPr="0015335C">
        <w:rPr>
          <w:rFonts w:ascii="Frutiger LT Std 45 Light" w:hAnsi="Frutiger LT Std 45 Light" w:cs="Frutiger LT Std 45 Light"/>
          <w:sz w:val="20"/>
          <w:szCs w:val="20"/>
        </w:rPr>
        <w:br/>
        <w:t xml:space="preserve">CH-8045 Zürich </w:t>
      </w:r>
    </w:p>
    <w:p w14:paraId="4056AE32" w14:textId="77777777" w:rsidR="00F70F53" w:rsidRPr="00EF2055"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lang w:val="en-GB"/>
        </w:rPr>
      </w:pPr>
      <w:r w:rsidRPr="00EF2055">
        <w:rPr>
          <w:rFonts w:ascii="Frutiger LT Std 45 Light" w:hAnsi="Frutiger LT Std 45 Light" w:cs="Frutiger LT Std 45 Light"/>
          <w:sz w:val="20"/>
          <w:szCs w:val="20"/>
          <w:lang w:val="en-GB"/>
        </w:rPr>
        <w:t>Tel:</w:t>
      </w:r>
      <w:r w:rsidR="007C169C" w:rsidRPr="00EF2055">
        <w:rPr>
          <w:rFonts w:ascii="Frutiger LT Std 45 Light" w:hAnsi="Frutiger LT Std 45 Light" w:cs="Frutiger LT Std 45 Light"/>
          <w:sz w:val="20"/>
          <w:szCs w:val="20"/>
          <w:lang w:val="en-GB"/>
        </w:rPr>
        <w:t xml:space="preserve"> </w:t>
      </w:r>
      <w:r w:rsidRPr="00EF2055">
        <w:rPr>
          <w:rFonts w:ascii="Frutiger LT Std 45 Light" w:hAnsi="Frutiger LT Std 45 Light" w:cs="Frutiger LT Std 45 Light"/>
          <w:sz w:val="20"/>
          <w:szCs w:val="20"/>
          <w:lang w:val="en-GB"/>
        </w:rPr>
        <w:t xml:space="preserve"> +41 44 305 31 80</w:t>
      </w:r>
      <w:r w:rsidRPr="00EF2055">
        <w:rPr>
          <w:rFonts w:ascii="Frutiger LT Std 45 Light" w:hAnsi="Frutiger LT Std 45 Light" w:cs="Frutiger LT Std 45 Light"/>
          <w:sz w:val="20"/>
          <w:szCs w:val="20"/>
          <w:lang w:val="en-GB"/>
        </w:rPr>
        <w:br/>
        <w:t>Fax: +41 44 305 31 81</w:t>
      </w:r>
      <w:r w:rsidRPr="00EF2055">
        <w:rPr>
          <w:lang w:val="en-GB"/>
        </w:rPr>
        <w:t xml:space="preserve"> </w:t>
      </w:r>
    </w:p>
    <w:p w14:paraId="40FC5C96" w14:textId="4B950B45" w:rsidR="005D2B2B" w:rsidRPr="00EF2055" w:rsidRDefault="00F70F53" w:rsidP="002A429D">
      <w:pPr>
        <w:tabs>
          <w:tab w:val="left" w:pos="8789"/>
        </w:tabs>
        <w:ind w:right="-284"/>
        <w:rPr>
          <w:rFonts w:ascii="Frutiger LT Std 45 Light" w:hAnsi="Frutiger LT Std 45 Light" w:cs="Frutiger LT Std 45 Light"/>
          <w:sz w:val="20"/>
          <w:szCs w:val="20"/>
          <w:lang w:val="en-GB"/>
        </w:rPr>
      </w:pPr>
      <w:hyperlink r:id="rId27" w:history="1">
        <w:r w:rsidRPr="00EF2055">
          <w:rPr>
            <w:rStyle w:val="Hyperlink"/>
            <w:rFonts w:ascii="Frutiger LT Std 45 Light" w:hAnsi="Frutiger LT Std 45 Light" w:cs="Frutiger LT Std 45 Light"/>
            <w:sz w:val="20"/>
            <w:szCs w:val="20"/>
            <w:lang w:val="en-GB"/>
          </w:rPr>
          <w:t>info.ch@sylvania-lighting.com</w:t>
        </w:r>
      </w:hyperlink>
      <w:r w:rsidR="005D2B2B" w:rsidRPr="00EF2055">
        <w:rPr>
          <w:u w:val="single"/>
          <w:lang w:val="en-GB"/>
        </w:rPr>
        <w:br/>
      </w:r>
    </w:p>
    <w:sectPr w:rsidR="005D2B2B" w:rsidRPr="00EF2055" w:rsidSect="00D4161A">
      <w:headerReference w:type="default" r:id="rId28"/>
      <w:pgSz w:w="11906" w:h="16838"/>
      <w:pgMar w:top="1417" w:right="991"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F273C7" w14:textId="77777777" w:rsidR="002A6C83" w:rsidRDefault="002A6C83" w:rsidP="002B2455">
      <w:pPr>
        <w:rPr>
          <w:rFonts w:cs="Times New Roman"/>
        </w:rPr>
      </w:pPr>
      <w:r>
        <w:rPr>
          <w:rFonts w:cs="Times New Roman"/>
        </w:rPr>
        <w:separator/>
      </w:r>
    </w:p>
  </w:endnote>
  <w:endnote w:type="continuationSeparator" w:id="0">
    <w:p w14:paraId="1689261B" w14:textId="77777777" w:rsidR="002A6C83" w:rsidRDefault="002A6C83" w:rsidP="002B2455">
      <w:pPr>
        <w:rPr>
          <w:rFonts w:cs="Times New Roman"/>
        </w:rPr>
      </w:pPr>
      <w:r>
        <w:rPr>
          <w:rFonts w:cs="Times New Roman"/>
        </w:rPr>
        <w:continuationSeparator/>
      </w:r>
    </w:p>
  </w:endnote>
  <w:endnote w:type="continuationNotice" w:id="1">
    <w:p w14:paraId="3C20FA37" w14:textId="77777777" w:rsidR="002A6C83" w:rsidRDefault="002A6C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LT Std 45 Light">
    <w:altName w:val="Calibri"/>
    <w:panose1 w:val="020B040202020402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5FBD8E" w14:textId="77777777" w:rsidR="002A6C83" w:rsidRDefault="002A6C83" w:rsidP="002B2455">
      <w:pPr>
        <w:rPr>
          <w:rFonts w:cs="Times New Roman"/>
        </w:rPr>
      </w:pPr>
      <w:r>
        <w:rPr>
          <w:rFonts w:cs="Times New Roman"/>
        </w:rPr>
        <w:separator/>
      </w:r>
    </w:p>
  </w:footnote>
  <w:footnote w:type="continuationSeparator" w:id="0">
    <w:p w14:paraId="572C1422" w14:textId="77777777" w:rsidR="002A6C83" w:rsidRDefault="002A6C83" w:rsidP="002B2455">
      <w:pPr>
        <w:rPr>
          <w:rFonts w:cs="Times New Roman"/>
        </w:rPr>
      </w:pPr>
      <w:r>
        <w:rPr>
          <w:rFonts w:cs="Times New Roman"/>
        </w:rPr>
        <w:continuationSeparator/>
      </w:r>
    </w:p>
  </w:footnote>
  <w:footnote w:type="continuationNotice" w:id="1">
    <w:p w14:paraId="02F606B3" w14:textId="77777777" w:rsidR="002A6C83" w:rsidRDefault="002A6C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147BA" w14:textId="0E769F1A" w:rsidR="00AC33E0" w:rsidRDefault="00AC33E0">
    <w:pPr>
      <w:pStyle w:val="Kopfzeile"/>
      <w:rPr>
        <w:rFonts w:cs="Times New Roman"/>
      </w:rPr>
    </w:pPr>
  </w:p>
  <w:p w14:paraId="47F147BB" w14:textId="2B4A6BDA" w:rsidR="00AC33E0" w:rsidRDefault="007962ED">
    <w:pPr>
      <w:pStyle w:val="Kopfzeile"/>
      <w:rPr>
        <w:rFonts w:cs="Times New Roman"/>
      </w:rPr>
    </w:pPr>
    <w:r>
      <w:rPr>
        <w:rFonts w:cs="Times New Roman"/>
        <w:noProof/>
      </w:rPr>
      <w:drawing>
        <wp:inline distT="0" distB="0" distL="0" distR="0" wp14:anchorId="61185E7D" wp14:editId="375F5444">
          <wp:extent cx="1729789" cy="510565"/>
          <wp:effectExtent l="0" t="0" r="3810" b="3810"/>
          <wp:docPr id="1528065005" name="Grafik 3" descr="Ein Bild, das Schwarz, Dunkelheit,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65005" name="Grafik 3" descr="Ein Bild, das Schwarz, Dunkelheit, Screenshot enthält.&#10;&#10;KI-generierte Inhalte können fehlerhaft sein."/>
                  <pic:cNvPicPr/>
                </pic:nvPicPr>
                <pic:blipFill>
                  <a:blip r:embed="rId1"/>
                  <a:stretch>
                    <a:fillRect/>
                  </a:stretch>
                </pic:blipFill>
                <pic:spPr>
                  <a:xfrm>
                    <a:off x="0" y="0"/>
                    <a:ext cx="1762285" cy="520156"/>
                  </a:xfrm>
                  <a:prstGeom prst="rect">
                    <a:avLst/>
                  </a:prstGeom>
                </pic:spPr>
              </pic:pic>
            </a:graphicData>
          </a:graphic>
        </wp:inline>
      </w:drawing>
    </w:r>
  </w:p>
  <w:p w14:paraId="47E62C70" w14:textId="77777777" w:rsidR="00B93139" w:rsidRDefault="00B93139" w:rsidP="002B2455">
    <w:pPr>
      <w:spacing w:line="360" w:lineRule="auto"/>
      <w:rPr>
        <w:rFonts w:ascii="Frutiger LT Std 45 Light" w:hAnsi="Frutiger LT Std 45 Light" w:cs="Frutiger LT Std 45 Light"/>
        <w:sz w:val="22"/>
        <w:szCs w:val="22"/>
        <w:lang w:val="de-DE"/>
      </w:rPr>
    </w:pPr>
  </w:p>
  <w:p w14:paraId="47F147BF" w14:textId="659CB55A" w:rsidR="00AC33E0" w:rsidRDefault="003E732C"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Pressemeldung</w:t>
    </w:r>
  </w:p>
  <w:p w14:paraId="47F147C0" w14:textId="13700715" w:rsidR="00AC33E0" w:rsidRPr="003B678D" w:rsidRDefault="00BF47F2"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Februar</w:t>
    </w:r>
    <w:r w:rsidR="007207BD">
      <w:rPr>
        <w:rFonts w:ascii="Frutiger LT Std 45 Light" w:hAnsi="Frutiger LT Std 45 Light" w:cs="Frutiger LT Std 45 Light"/>
        <w:sz w:val="22"/>
        <w:szCs w:val="22"/>
        <w:lang w:val="de-DE"/>
      </w:rPr>
      <w:t xml:space="preserve"> 20</w:t>
    </w:r>
    <w:r w:rsidR="004B7D5B">
      <w:rPr>
        <w:rFonts w:ascii="Frutiger LT Std 45 Light" w:hAnsi="Frutiger LT Std 45 Light" w:cs="Frutiger LT Std 45 Light"/>
        <w:sz w:val="22"/>
        <w:szCs w:val="22"/>
        <w:lang w:val="de-DE"/>
      </w:rPr>
      <w:t>26</w:t>
    </w:r>
  </w:p>
  <w:p w14:paraId="764F4E86" w14:textId="77777777" w:rsidR="00A4156F" w:rsidRDefault="00A4156F">
    <w:pPr>
      <w:pStyle w:val="Kopfzeile"/>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F4C60"/>
    <w:multiLevelType w:val="hybridMultilevel"/>
    <w:tmpl w:val="1DA0DE5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937AA3"/>
    <w:multiLevelType w:val="hybridMultilevel"/>
    <w:tmpl w:val="5D342C9A"/>
    <w:lvl w:ilvl="0" w:tplc="065083E4">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0E1C6D7C"/>
    <w:multiLevelType w:val="hybridMultilevel"/>
    <w:tmpl w:val="9EF0F18A"/>
    <w:lvl w:ilvl="0" w:tplc="0407000B">
      <w:start w:val="1"/>
      <w:numFmt w:val="bullet"/>
      <w:lvlText w:val=""/>
      <w:lvlJc w:val="left"/>
      <w:pPr>
        <w:ind w:left="720" w:hanging="360"/>
      </w:pPr>
      <w:rPr>
        <w:rFonts w:ascii="Wingdings" w:hAnsi="Wingdings" w:hint="default"/>
      </w:rPr>
    </w:lvl>
    <w:lvl w:ilvl="1" w:tplc="C4581642">
      <w:numFmt w:val="bullet"/>
      <w:lvlText w:val="-"/>
      <w:lvlJc w:val="left"/>
      <w:pPr>
        <w:ind w:left="1440" w:hanging="360"/>
      </w:pPr>
      <w:rPr>
        <w:rFonts w:ascii="Frutiger LT Std 45 Light" w:eastAsia="Times New Roman" w:hAnsi="Frutiger LT Std 45 Light" w:cs="Frutiger LT Std 45 Light"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BA7290"/>
    <w:multiLevelType w:val="hybridMultilevel"/>
    <w:tmpl w:val="A8AE8F74"/>
    <w:lvl w:ilvl="0" w:tplc="04070001">
      <w:start w:val="1"/>
      <w:numFmt w:val="bullet"/>
      <w:lvlText w:val=""/>
      <w:lvlJc w:val="left"/>
      <w:pPr>
        <w:ind w:left="716" w:hanging="360"/>
      </w:pPr>
      <w:rPr>
        <w:rFonts w:ascii="Symbol" w:hAnsi="Symbol" w:hint="default"/>
      </w:rPr>
    </w:lvl>
    <w:lvl w:ilvl="1" w:tplc="04070003">
      <w:start w:val="1"/>
      <w:numFmt w:val="bullet"/>
      <w:lvlText w:val="o"/>
      <w:lvlJc w:val="left"/>
      <w:pPr>
        <w:ind w:left="1436" w:hanging="360"/>
      </w:pPr>
      <w:rPr>
        <w:rFonts w:ascii="Courier New" w:hAnsi="Courier New" w:cs="Courier New" w:hint="default"/>
      </w:rPr>
    </w:lvl>
    <w:lvl w:ilvl="2" w:tplc="04070005">
      <w:start w:val="1"/>
      <w:numFmt w:val="bullet"/>
      <w:lvlText w:val=""/>
      <w:lvlJc w:val="left"/>
      <w:pPr>
        <w:ind w:left="2156" w:hanging="360"/>
      </w:pPr>
      <w:rPr>
        <w:rFonts w:ascii="Wingdings" w:hAnsi="Wingdings" w:hint="default"/>
      </w:rPr>
    </w:lvl>
    <w:lvl w:ilvl="3" w:tplc="04070001">
      <w:start w:val="1"/>
      <w:numFmt w:val="bullet"/>
      <w:lvlText w:val=""/>
      <w:lvlJc w:val="left"/>
      <w:pPr>
        <w:ind w:left="2876" w:hanging="360"/>
      </w:pPr>
      <w:rPr>
        <w:rFonts w:ascii="Symbol" w:hAnsi="Symbol" w:hint="default"/>
      </w:rPr>
    </w:lvl>
    <w:lvl w:ilvl="4" w:tplc="04070003">
      <w:start w:val="1"/>
      <w:numFmt w:val="bullet"/>
      <w:lvlText w:val="o"/>
      <w:lvlJc w:val="left"/>
      <w:pPr>
        <w:ind w:left="3596" w:hanging="360"/>
      </w:pPr>
      <w:rPr>
        <w:rFonts w:ascii="Courier New" w:hAnsi="Courier New" w:cs="Courier New" w:hint="default"/>
      </w:rPr>
    </w:lvl>
    <w:lvl w:ilvl="5" w:tplc="04070005">
      <w:start w:val="1"/>
      <w:numFmt w:val="bullet"/>
      <w:lvlText w:val=""/>
      <w:lvlJc w:val="left"/>
      <w:pPr>
        <w:ind w:left="4316" w:hanging="360"/>
      </w:pPr>
      <w:rPr>
        <w:rFonts w:ascii="Wingdings" w:hAnsi="Wingdings" w:hint="default"/>
      </w:rPr>
    </w:lvl>
    <w:lvl w:ilvl="6" w:tplc="04070001">
      <w:start w:val="1"/>
      <w:numFmt w:val="bullet"/>
      <w:lvlText w:val=""/>
      <w:lvlJc w:val="left"/>
      <w:pPr>
        <w:ind w:left="5036" w:hanging="360"/>
      </w:pPr>
      <w:rPr>
        <w:rFonts w:ascii="Symbol" w:hAnsi="Symbol" w:hint="default"/>
      </w:rPr>
    </w:lvl>
    <w:lvl w:ilvl="7" w:tplc="04070003">
      <w:start w:val="1"/>
      <w:numFmt w:val="bullet"/>
      <w:lvlText w:val="o"/>
      <w:lvlJc w:val="left"/>
      <w:pPr>
        <w:ind w:left="5756" w:hanging="360"/>
      </w:pPr>
      <w:rPr>
        <w:rFonts w:ascii="Courier New" w:hAnsi="Courier New" w:cs="Courier New" w:hint="default"/>
      </w:rPr>
    </w:lvl>
    <w:lvl w:ilvl="8" w:tplc="04070005">
      <w:start w:val="1"/>
      <w:numFmt w:val="bullet"/>
      <w:lvlText w:val=""/>
      <w:lvlJc w:val="left"/>
      <w:pPr>
        <w:ind w:left="6476" w:hanging="360"/>
      </w:pPr>
      <w:rPr>
        <w:rFonts w:ascii="Wingdings" w:hAnsi="Wingdings" w:hint="default"/>
      </w:rPr>
    </w:lvl>
  </w:abstractNum>
  <w:abstractNum w:abstractNumId="4" w15:restartNumberingAfterBreak="0">
    <w:nsid w:val="2ABF133A"/>
    <w:multiLevelType w:val="hybridMultilevel"/>
    <w:tmpl w:val="6DAE1A7C"/>
    <w:lvl w:ilvl="0" w:tplc="E43EB3C8">
      <w:numFmt w:val="bullet"/>
      <w:lvlText w:val="-"/>
      <w:lvlJc w:val="left"/>
      <w:pPr>
        <w:ind w:left="720" w:hanging="360"/>
      </w:pPr>
      <w:rPr>
        <w:rFonts w:ascii="Frutiger LT Std 45 Light" w:eastAsia="Times New Roman" w:hAnsi="Frutiger LT Std 45 Light" w:cs="Frutiger LT Std 45 Light"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EE307B5"/>
    <w:multiLevelType w:val="hybridMultilevel"/>
    <w:tmpl w:val="65107C50"/>
    <w:lvl w:ilvl="0" w:tplc="04070001">
      <w:start w:val="1"/>
      <w:numFmt w:val="bullet"/>
      <w:lvlText w:val=""/>
      <w:lvlJc w:val="left"/>
      <w:pPr>
        <w:ind w:left="720" w:hanging="360"/>
      </w:pPr>
      <w:rPr>
        <w:rFonts w:ascii="Symbol" w:hAnsi="Symbol" w:cs="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6" w15:restartNumberingAfterBreak="0">
    <w:nsid w:val="4350117F"/>
    <w:multiLevelType w:val="hybridMultilevel"/>
    <w:tmpl w:val="B15484AE"/>
    <w:lvl w:ilvl="0" w:tplc="A09E73D0">
      <w:start w:val="1"/>
      <w:numFmt w:val="bullet"/>
      <w:lvlText w:val="•"/>
      <w:lvlJc w:val="left"/>
      <w:pPr>
        <w:tabs>
          <w:tab w:val="num" w:pos="720"/>
        </w:tabs>
        <w:ind w:left="720" w:hanging="360"/>
      </w:pPr>
      <w:rPr>
        <w:rFonts w:ascii="Arial" w:hAnsi="Arial" w:hint="default"/>
      </w:rPr>
    </w:lvl>
    <w:lvl w:ilvl="1" w:tplc="8578F51A" w:tentative="1">
      <w:start w:val="1"/>
      <w:numFmt w:val="bullet"/>
      <w:lvlText w:val="•"/>
      <w:lvlJc w:val="left"/>
      <w:pPr>
        <w:tabs>
          <w:tab w:val="num" w:pos="1440"/>
        </w:tabs>
        <w:ind w:left="1440" w:hanging="360"/>
      </w:pPr>
      <w:rPr>
        <w:rFonts w:ascii="Arial" w:hAnsi="Arial" w:hint="default"/>
      </w:rPr>
    </w:lvl>
    <w:lvl w:ilvl="2" w:tplc="B16E6B7A" w:tentative="1">
      <w:start w:val="1"/>
      <w:numFmt w:val="bullet"/>
      <w:lvlText w:val="•"/>
      <w:lvlJc w:val="left"/>
      <w:pPr>
        <w:tabs>
          <w:tab w:val="num" w:pos="2160"/>
        </w:tabs>
        <w:ind w:left="2160" w:hanging="360"/>
      </w:pPr>
      <w:rPr>
        <w:rFonts w:ascii="Arial" w:hAnsi="Arial" w:hint="default"/>
      </w:rPr>
    </w:lvl>
    <w:lvl w:ilvl="3" w:tplc="8DDE0AE6" w:tentative="1">
      <w:start w:val="1"/>
      <w:numFmt w:val="bullet"/>
      <w:lvlText w:val="•"/>
      <w:lvlJc w:val="left"/>
      <w:pPr>
        <w:tabs>
          <w:tab w:val="num" w:pos="2880"/>
        </w:tabs>
        <w:ind w:left="2880" w:hanging="360"/>
      </w:pPr>
      <w:rPr>
        <w:rFonts w:ascii="Arial" w:hAnsi="Arial" w:hint="default"/>
      </w:rPr>
    </w:lvl>
    <w:lvl w:ilvl="4" w:tplc="80049FE2" w:tentative="1">
      <w:start w:val="1"/>
      <w:numFmt w:val="bullet"/>
      <w:lvlText w:val="•"/>
      <w:lvlJc w:val="left"/>
      <w:pPr>
        <w:tabs>
          <w:tab w:val="num" w:pos="3600"/>
        </w:tabs>
        <w:ind w:left="3600" w:hanging="360"/>
      </w:pPr>
      <w:rPr>
        <w:rFonts w:ascii="Arial" w:hAnsi="Arial" w:hint="default"/>
      </w:rPr>
    </w:lvl>
    <w:lvl w:ilvl="5" w:tplc="4BCA0B86" w:tentative="1">
      <w:start w:val="1"/>
      <w:numFmt w:val="bullet"/>
      <w:lvlText w:val="•"/>
      <w:lvlJc w:val="left"/>
      <w:pPr>
        <w:tabs>
          <w:tab w:val="num" w:pos="4320"/>
        </w:tabs>
        <w:ind w:left="4320" w:hanging="360"/>
      </w:pPr>
      <w:rPr>
        <w:rFonts w:ascii="Arial" w:hAnsi="Arial" w:hint="default"/>
      </w:rPr>
    </w:lvl>
    <w:lvl w:ilvl="6" w:tplc="5444414E" w:tentative="1">
      <w:start w:val="1"/>
      <w:numFmt w:val="bullet"/>
      <w:lvlText w:val="•"/>
      <w:lvlJc w:val="left"/>
      <w:pPr>
        <w:tabs>
          <w:tab w:val="num" w:pos="5040"/>
        </w:tabs>
        <w:ind w:left="5040" w:hanging="360"/>
      </w:pPr>
      <w:rPr>
        <w:rFonts w:ascii="Arial" w:hAnsi="Arial" w:hint="default"/>
      </w:rPr>
    </w:lvl>
    <w:lvl w:ilvl="7" w:tplc="AA46B086" w:tentative="1">
      <w:start w:val="1"/>
      <w:numFmt w:val="bullet"/>
      <w:lvlText w:val="•"/>
      <w:lvlJc w:val="left"/>
      <w:pPr>
        <w:tabs>
          <w:tab w:val="num" w:pos="5760"/>
        </w:tabs>
        <w:ind w:left="5760" w:hanging="360"/>
      </w:pPr>
      <w:rPr>
        <w:rFonts w:ascii="Arial" w:hAnsi="Arial" w:hint="default"/>
      </w:rPr>
    </w:lvl>
    <w:lvl w:ilvl="8" w:tplc="99C002D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01D2BBC"/>
    <w:multiLevelType w:val="hybridMultilevel"/>
    <w:tmpl w:val="B8E4A096"/>
    <w:lvl w:ilvl="0" w:tplc="74903A08">
      <w:start w:val="1"/>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5D1F499B"/>
    <w:multiLevelType w:val="multilevel"/>
    <w:tmpl w:val="E876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6111074">
    <w:abstractNumId w:val="0"/>
  </w:num>
  <w:num w:numId="2" w16cid:durableId="72512115">
    <w:abstractNumId w:val="7"/>
  </w:num>
  <w:num w:numId="3" w16cid:durableId="1176380210">
    <w:abstractNumId w:val="1"/>
  </w:num>
  <w:num w:numId="4" w16cid:durableId="137457098">
    <w:abstractNumId w:val="5"/>
  </w:num>
  <w:num w:numId="5" w16cid:durableId="757093975">
    <w:abstractNumId w:val="6"/>
  </w:num>
  <w:num w:numId="6" w16cid:durableId="823010092">
    <w:abstractNumId w:val="2"/>
  </w:num>
  <w:num w:numId="7" w16cid:durableId="724135669">
    <w:abstractNumId w:val="4"/>
  </w:num>
  <w:num w:numId="8" w16cid:durableId="1320814270">
    <w:abstractNumId w:val="3"/>
  </w:num>
  <w:num w:numId="9" w16cid:durableId="1318143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A4C"/>
    <w:rsid w:val="00000C2D"/>
    <w:rsid w:val="00000F90"/>
    <w:rsid w:val="000021B1"/>
    <w:rsid w:val="000025E9"/>
    <w:rsid w:val="00002A2E"/>
    <w:rsid w:val="00002C7E"/>
    <w:rsid w:val="00003345"/>
    <w:rsid w:val="0000368B"/>
    <w:rsid w:val="00003A18"/>
    <w:rsid w:val="00003C55"/>
    <w:rsid w:val="000043DE"/>
    <w:rsid w:val="00005665"/>
    <w:rsid w:val="00005E94"/>
    <w:rsid w:val="000067DD"/>
    <w:rsid w:val="00006B11"/>
    <w:rsid w:val="00006DAC"/>
    <w:rsid w:val="00006DEC"/>
    <w:rsid w:val="00007397"/>
    <w:rsid w:val="000107DE"/>
    <w:rsid w:val="00011A94"/>
    <w:rsid w:val="0001245F"/>
    <w:rsid w:val="000129F1"/>
    <w:rsid w:val="00013764"/>
    <w:rsid w:val="00013A4F"/>
    <w:rsid w:val="00014CAE"/>
    <w:rsid w:val="00015225"/>
    <w:rsid w:val="00017E3E"/>
    <w:rsid w:val="0002075C"/>
    <w:rsid w:val="00021123"/>
    <w:rsid w:val="0002309D"/>
    <w:rsid w:val="0002325F"/>
    <w:rsid w:val="00023B90"/>
    <w:rsid w:val="00024CAE"/>
    <w:rsid w:val="000254A6"/>
    <w:rsid w:val="00025CAF"/>
    <w:rsid w:val="00025E1A"/>
    <w:rsid w:val="00026B52"/>
    <w:rsid w:val="00026DEA"/>
    <w:rsid w:val="0002766A"/>
    <w:rsid w:val="00027A04"/>
    <w:rsid w:val="00027DC9"/>
    <w:rsid w:val="000316B5"/>
    <w:rsid w:val="0003183B"/>
    <w:rsid w:val="00032878"/>
    <w:rsid w:val="00032F22"/>
    <w:rsid w:val="00033B2B"/>
    <w:rsid w:val="000340C1"/>
    <w:rsid w:val="000346E9"/>
    <w:rsid w:val="00034D29"/>
    <w:rsid w:val="000363A3"/>
    <w:rsid w:val="00036B89"/>
    <w:rsid w:val="0003727F"/>
    <w:rsid w:val="000377F9"/>
    <w:rsid w:val="000379EF"/>
    <w:rsid w:val="0004053A"/>
    <w:rsid w:val="000405EB"/>
    <w:rsid w:val="0004072C"/>
    <w:rsid w:val="000416B2"/>
    <w:rsid w:val="00042029"/>
    <w:rsid w:val="0004299D"/>
    <w:rsid w:val="00043241"/>
    <w:rsid w:val="000433FE"/>
    <w:rsid w:val="00043737"/>
    <w:rsid w:val="00045826"/>
    <w:rsid w:val="000459C7"/>
    <w:rsid w:val="00046ECA"/>
    <w:rsid w:val="00050A48"/>
    <w:rsid w:val="000524F0"/>
    <w:rsid w:val="000525EC"/>
    <w:rsid w:val="00052CD8"/>
    <w:rsid w:val="000532CA"/>
    <w:rsid w:val="0005330C"/>
    <w:rsid w:val="000539DB"/>
    <w:rsid w:val="00053E33"/>
    <w:rsid w:val="00053FB4"/>
    <w:rsid w:val="00054251"/>
    <w:rsid w:val="00055395"/>
    <w:rsid w:val="0005737A"/>
    <w:rsid w:val="000573A0"/>
    <w:rsid w:val="00057E99"/>
    <w:rsid w:val="000613A9"/>
    <w:rsid w:val="000613DF"/>
    <w:rsid w:val="00061BE5"/>
    <w:rsid w:val="000623E3"/>
    <w:rsid w:val="000623EF"/>
    <w:rsid w:val="0006297C"/>
    <w:rsid w:val="000636BA"/>
    <w:rsid w:val="000639CA"/>
    <w:rsid w:val="0006579A"/>
    <w:rsid w:val="0006656D"/>
    <w:rsid w:val="00066BCE"/>
    <w:rsid w:val="00066E78"/>
    <w:rsid w:val="00066EDD"/>
    <w:rsid w:val="000670EE"/>
    <w:rsid w:val="00067FCD"/>
    <w:rsid w:val="00070F09"/>
    <w:rsid w:val="000710E1"/>
    <w:rsid w:val="000711B1"/>
    <w:rsid w:val="0007174B"/>
    <w:rsid w:val="00071A54"/>
    <w:rsid w:val="00072F06"/>
    <w:rsid w:val="0007322A"/>
    <w:rsid w:val="00073370"/>
    <w:rsid w:val="000737B0"/>
    <w:rsid w:val="0007464E"/>
    <w:rsid w:val="00074845"/>
    <w:rsid w:val="00075301"/>
    <w:rsid w:val="0007563D"/>
    <w:rsid w:val="00075826"/>
    <w:rsid w:val="00075EE7"/>
    <w:rsid w:val="0007636A"/>
    <w:rsid w:val="000775FE"/>
    <w:rsid w:val="00080993"/>
    <w:rsid w:val="00080A5B"/>
    <w:rsid w:val="0008104F"/>
    <w:rsid w:val="0008113C"/>
    <w:rsid w:val="00081529"/>
    <w:rsid w:val="000823EC"/>
    <w:rsid w:val="0008254A"/>
    <w:rsid w:val="00082A91"/>
    <w:rsid w:val="00084F82"/>
    <w:rsid w:val="00086A6E"/>
    <w:rsid w:val="000871D8"/>
    <w:rsid w:val="00087770"/>
    <w:rsid w:val="000900B8"/>
    <w:rsid w:val="00090947"/>
    <w:rsid w:val="00090C62"/>
    <w:rsid w:val="00090C94"/>
    <w:rsid w:val="00090E4E"/>
    <w:rsid w:val="0009263A"/>
    <w:rsid w:val="0009271B"/>
    <w:rsid w:val="00092BF3"/>
    <w:rsid w:val="00092FD6"/>
    <w:rsid w:val="0009308D"/>
    <w:rsid w:val="00093C51"/>
    <w:rsid w:val="00094B43"/>
    <w:rsid w:val="00094B51"/>
    <w:rsid w:val="00094F65"/>
    <w:rsid w:val="000952E1"/>
    <w:rsid w:val="000954F7"/>
    <w:rsid w:val="00095836"/>
    <w:rsid w:val="00095867"/>
    <w:rsid w:val="00095DC5"/>
    <w:rsid w:val="00095DFE"/>
    <w:rsid w:val="0009628A"/>
    <w:rsid w:val="00096698"/>
    <w:rsid w:val="00096DA6"/>
    <w:rsid w:val="00096E1A"/>
    <w:rsid w:val="00097686"/>
    <w:rsid w:val="000976D4"/>
    <w:rsid w:val="000A1B83"/>
    <w:rsid w:val="000A2282"/>
    <w:rsid w:val="000A291D"/>
    <w:rsid w:val="000A3175"/>
    <w:rsid w:val="000A317E"/>
    <w:rsid w:val="000A3403"/>
    <w:rsid w:val="000A3980"/>
    <w:rsid w:val="000A3C70"/>
    <w:rsid w:val="000A4114"/>
    <w:rsid w:val="000A4CDF"/>
    <w:rsid w:val="000A4FF7"/>
    <w:rsid w:val="000A53D7"/>
    <w:rsid w:val="000A558A"/>
    <w:rsid w:val="000A61EB"/>
    <w:rsid w:val="000A658D"/>
    <w:rsid w:val="000A733C"/>
    <w:rsid w:val="000A747D"/>
    <w:rsid w:val="000A7541"/>
    <w:rsid w:val="000A79AC"/>
    <w:rsid w:val="000B07B4"/>
    <w:rsid w:val="000B0D8C"/>
    <w:rsid w:val="000B0FB2"/>
    <w:rsid w:val="000B219F"/>
    <w:rsid w:val="000B2BB2"/>
    <w:rsid w:val="000B2C70"/>
    <w:rsid w:val="000B572C"/>
    <w:rsid w:val="000B7F2B"/>
    <w:rsid w:val="000C0409"/>
    <w:rsid w:val="000C0C1B"/>
    <w:rsid w:val="000C0E4F"/>
    <w:rsid w:val="000C17F3"/>
    <w:rsid w:val="000C2388"/>
    <w:rsid w:val="000C2392"/>
    <w:rsid w:val="000C2793"/>
    <w:rsid w:val="000C2F6B"/>
    <w:rsid w:val="000C3C18"/>
    <w:rsid w:val="000C50CE"/>
    <w:rsid w:val="000C54C6"/>
    <w:rsid w:val="000C5858"/>
    <w:rsid w:val="000C5911"/>
    <w:rsid w:val="000C59A4"/>
    <w:rsid w:val="000C6566"/>
    <w:rsid w:val="000C7399"/>
    <w:rsid w:val="000C746C"/>
    <w:rsid w:val="000C751A"/>
    <w:rsid w:val="000C7C98"/>
    <w:rsid w:val="000D0938"/>
    <w:rsid w:val="000D1052"/>
    <w:rsid w:val="000D22AF"/>
    <w:rsid w:val="000D2352"/>
    <w:rsid w:val="000D23B9"/>
    <w:rsid w:val="000D2B54"/>
    <w:rsid w:val="000D2C0F"/>
    <w:rsid w:val="000D4FC0"/>
    <w:rsid w:val="000D63E6"/>
    <w:rsid w:val="000D69F7"/>
    <w:rsid w:val="000D70E3"/>
    <w:rsid w:val="000D76F6"/>
    <w:rsid w:val="000D7E51"/>
    <w:rsid w:val="000E13E0"/>
    <w:rsid w:val="000E195F"/>
    <w:rsid w:val="000E2F9D"/>
    <w:rsid w:val="000E31F7"/>
    <w:rsid w:val="000E3895"/>
    <w:rsid w:val="000E3C33"/>
    <w:rsid w:val="000E3DAE"/>
    <w:rsid w:val="000E49AA"/>
    <w:rsid w:val="000E5AD7"/>
    <w:rsid w:val="000E6779"/>
    <w:rsid w:val="000E71F1"/>
    <w:rsid w:val="000E76D8"/>
    <w:rsid w:val="000E7BC0"/>
    <w:rsid w:val="000E7F1A"/>
    <w:rsid w:val="000F037F"/>
    <w:rsid w:val="000F0498"/>
    <w:rsid w:val="000F05A2"/>
    <w:rsid w:val="000F08BE"/>
    <w:rsid w:val="000F1183"/>
    <w:rsid w:val="000F19BF"/>
    <w:rsid w:val="000F1DCD"/>
    <w:rsid w:val="000F22B5"/>
    <w:rsid w:val="000F2351"/>
    <w:rsid w:val="000F263B"/>
    <w:rsid w:val="000F28ED"/>
    <w:rsid w:val="000F4195"/>
    <w:rsid w:val="000F5643"/>
    <w:rsid w:val="000F6575"/>
    <w:rsid w:val="0010095C"/>
    <w:rsid w:val="00101359"/>
    <w:rsid w:val="00101D96"/>
    <w:rsid w:val="00102480"/>
    <w:rsid w:val="0010291F"/>
    <w:rsid w:val="00103638"/>
    <w:rsid w:val="00103B7E"/>
    <w:rsid w:val="00103C88"/>
    <w:rsid w:val="00104419"/>
    <w:rsid w:val="001045CB"/>
    <w:rsid w:val="001047BE"/>
    <w:rsid w:val="00105223"/>
    <w:rsid w:val="001055C6"/>
    <w:rsid w:val="00106305"/>
    <w:rsid w:val="001064AF"/>
    <w:rsid w:val="001064D8"/>
    <w:rsid w:val="001068A3"/>
    <w:rsid w:val="00106EA4"/>
    <w:rsid w:val="00107289"/>
    <w:rsid w:val="0010732B"/>
    <w:rsid w:val="0010779C"/>
    <w:rsid w:val="00110C8F"/>
    <w:rsid w:val="00110EC7"/>
    <w:rsid w:val="00111992"/>
    <w:rsid w:val="00111C12"/>
    <w:rsid w:val="00112301"/>
    <w:rsid w:val="00113226"/>
    <w:rsid w:val="00113526"/>
    <w:rsid w:val="00114DFB"/>
    <w:rsid w:val="0011533D"/>
    <w:rsid w:val="001161B7"/>
    <w:rsid w:val="001170CB"/>
    <w:rsid w:val="00120532"/>
    <w:rsid w:val="001206C4"/>
    <w:rsid w:val="00120712"/>
    <w:rsid w:val="001208DC"/>
    <w:rsid w:val="001208F3"/>
    <w:rsid w:val="001210D1"/>
    <w:rsid w:val="00121A4E"/>
    <w:rsid w:val="001222FB"/>
    <w:rsid w:val="001224C2"/>
    <w:rsid w:val="0012419B"/>
    <w:rsid w:val="00124893"/>
    <w:rsid w:val="00124E10"/>
    <w:rsid w:val="0012560E"/>
    <w:rsid w:val="00125FA3"/>
    <w:rsid w:val="001269D9"/>
    <w:rsid w:val="00126E36"/>
    <w:rsid w:val="001271C9"/>
    <w:rsid w:val="00127CC9"/>
    <w:rsid w:val="00127E89"/>
    <w:rsid w:val="00131BEF"/>
    <w:rsid w:val="00131F95"/>
    <w:rsid w:val="001322D8"/>
    <w:rsid w:val="00132524"/>
    <w:rsid w:val="001333B6"/>
    <w:rsid w:val="00133978"/>
    <w:rsid w:val="00133A0E"/>
    <w:rsid w:val="00133E7B"/>
    <w:rsid w:val="00134580"/>
    <w:rsid w:val="0013577A"/>
    <w:rsid w:val="00135F8A"/>
    <w:rsid w:val="001360D8"/>
    <w:rsid w:val="0013724B"/>
    <w:rsid w:val="00137600"/>
    <w:rsid w:val="001377F7"/>
    <w:rsid w:val="00140599"/>
    <w:rsid w:val="001410BC"/>
    <w:rsid w:val="00141A60"/>
    <w:rsid w:val="00142970"/>
    <w:rsid w:val="001442C5"/>
    <w:rsid w:val="00144620"/>
    <w:rsid w:val="00144EF9"/>
    <w:rsid w:val="001451E6"/>
    <w:rsid w:val="001457FD"/>
    <w:rsid w:val="0014614C"/>
    <w:rsid w:val="00147440"/>
    <w:rsid w:val="00150E50"/>
    <w:rsid w:val="001511CA"/>
    <w:rsid w:val="00151AFF"/>
    <w:rsid w:val="00151B07"/>
    <w:rsid w:val="00152413"/>
    <w:rsid w:val="0015335C"/>
    <w:rsid w:val="00153623"/>
    <w:rsid w:val="0015492C"/>
    <w:rsid w:val="0015604A"/>
    <w:rsid w:val="001561B9"/>
    <w:rsid w:val="001567EB"/>
    <w:rsid w:val="00156B35"/>
    <w:rsid w:val="001570E1"/>
    <w:rsid w:val="001577B9"/>
    <w:rsid w:val="00160063"/>
    <w:rsid w:val="00160907"/>
    <w:rsid w:val="0016137A"/>
    <w:rsid w:val="00161CF1"/>
    <w:rsid w:val="00163928"/>
    <w:rsid w:val="00164841"/>
    <w:rsid w:val="00164E11"/>
    <w:rsid w:val="00164F0A"/>
    <w:rsid w:val="00165B8F"/>
    <w:rsid w:val="001666B9"/>
    <w:rsid w:val="00166BCA"/>
    <w:rsid w:val="00166D50"/>
    <w:rsid w:val="00166F92"/>
    <w:rsid w:val="0016790F"/>
    <w:rsid w:val="001679E9"/>
    <w:rsid w:val="00167A90"/>
    <w:rsid w:val="00167C13"/>
    <w:rsid w:val="00170C61"/>
    <w:rsid w:val="00170D7D"/>
    <w:rsid w:val="001717A0"/>
    <w:rsid w:val="00171868"/>
    <w:rsid w:val="00172035"/>
    <w:rsid w:val="0017239C"/>
    <w:rsid w:val="00172D97"/>
    <w:rsid w:val="0017367C"/>
    <w:rsid w:val="0017492C"/>
    <w:rsid w:val="0017503B"/>
    <w:rsid w:val="00175D96"/>
    <w:rsid w:val="00176666"/>
    <w:rsid w:val="001767C8"/>
    <w:rsid w:val="00176A0E"/>
    <w:rsid w:val="00177606"/>
    <w:rsid w:val="00177CB4"/>
    <w:rsid w:val="001803BD"/>
    <w:rsid w:val="001806AD"/>
    <w:rsid w:val="001806DB"/>
    <w:rsid w:val="00180863"/>
    <w:rsid w:val="00180A3F"/>
    <w:rsid w:val="00180D54"/>
    <w:rsid w:val="00180FB9"/>
    <w:rsid w:val="00181395"/>
    <w:rsid w:val="0018157D"/>
    <w:rsid w:val="00181B17"/>
    <w:rsid w:val="00182191"/>
    <w:rsid w:val="00183DCF"/>
    <w:rsid w:val="00183E3C"/>
    <w:rsid w:val="00183F20"/>
    <w:rsid w:val="00184109"/>
    <w:rsid w:val="00184685"/>
    <w:rsid w:val="00184FD4"/>
    <w:rsid w:val="001853EB"/>
    <w:rsid w:val="001860DF"/>
    <w:rsid w:val="001865DA"/>
    <w:rsid w:val="00186868"/>
    <w:rsid w:val="00186927"/>
    <w:rsid w:val="00186CAA"/>
    <w:rsid w:val="00186EB5"/>
    <w:rsid w:val="001876C3"/>
    <w:rsid w:val="0019040B"/>
    <w:rsid w:val="00190B5D"/>
    <w:rsid w:val="00190D82"/>
    <w:rsid w:val="001917E9"/>
    <w:rsid w:val="0019186D"/>
    <w:rsid w:val="00191988"/>
    <w:rsid w:val="001919A1"/>
    <w:rsid w:val="00191A30"/>
    <w:rsid w:val="001920B4"/>
    <w:rsid w:val="00192276"/>
    <w:rsid w:val="00192F47"/>
    <w:rsid w:val="00193F06"/>
    <w:rsid w:val="00194242"/>
    <w:rsid w:val="001944C5"/>
    <w:rsid w:val="00194815"/>
    <w:rsid w:val="00195670"/>
    <w:rsid w:val="001956F8"/>
    <w:rsid w:val="0019582B"/>
    <w:rsid w:val="0019657E"/>
    <w:rsid w:val="0019696F"/>
    <w:rsid w:val="0019724B"/>
    <w:rsid w:val="00197488"/>
    <w:rsid w:val="001A03A8"/>
    <w:rsid w:val="001A1A26"/>
    <w:rsid w:val="001A223E"/>
    <w:rsid w:val="001A227B"/>
    <w:rsid w:val="001A2B84"/>
    <w:rsid w:val="001A2FC7"/>
    <w:rsid w:val="001A3C2C"/>
    <w:rsid w:val="001A3D47"/>
    <w:rsid w:val="001A4278"/>
    <w:rsid w:val="001A4B15"/>
    <w:rsid w:val="001A4CA9"/>
    <w:rsid w:val="001A50D2"/>
    <w:rsid w:val="001A5A1F"/>
    <w:rsid w:val="001A5BD3"/>
    <w:rsid w:val="001B0336"/>
    <w:rsid w:val="001B03E1"/>
    <w:rsid w:val="001B0530"/>
    <w:rsid w:val="001B0655"/>
    <w:rsid w:val="001B08CA"/>
    <w:rsid w:val="001B19D1"/>
    <w:rsid w:val="001B1B79"/>
    <w:rsid w:val="001B1B91"/>
    <w:rsid w:val="001B1DDE"/>
    <w:rsid w:val="001B20F4"/>
    <w:rsid w:val="001B2588"/>
    <w:rsid w:val="001B28AF"/>
    <w:rsid w:val="001B33DF"/>
    <w:rsid w:val="001B3745"/>
    <w:rsid w:val="001B3943"/>
    <w:rsid w:val="001B3B00"/>
    <w:rsid w:val="001B5753"/>
    <w:rsid w:val="001B62CE"/>
    <w:rsid w:val="001B65AD"/>
    <w:rsid w:val="001B71C2"/>
    <w:rsid w:val="001B7434"/>
    <w:rsid w:val="001B77B5"/>
    <w:rsid w:val="001B7807"/>
    <w:rsid w:val="001B7CFB"/>
    <w:rsid w:val="001B7D2B"/>
    <w:rsid w:val="001C0EC9"/>
    <w:rsid w:val="001C100A"/>
    <w:rsid w:val="001C2577"/>
    <w:rsid w:val="001C25F7"/>
    <w:rsid w:val="001C2636"/>
    <w:rsid w:val="001C2699"/>
    <w:rsid w:val="001C2BFB"/>
    <w:rsid w:val="001C2F4A"/>
    <w:rsid w:val="001C37CF"/>
    <w:rsid w:val="001C38C9"/>
    <w:rsid w:val="001C3998"/>
    <w:rsid w:val="001C3AC4"/>
    <w:rsid w:val="001C3FBC"/>
    <w:rsid w:val="001C402F"/>
    <w:rsid w:val="001C40DB"/>
    <w:rsid w:val="001C5334"/>
    <w:rsid w:val="001C5585"/>
    <w:rsid w:val="001C5597"/>
    <w:rsid w:val="001C608F"/>
    <w:rsid w:val="001C6552"/>
    <w:rsid w:val="001C70E8"/>
    <w:rsid w:val="001C74A4"/>
    <w:rsid w:val="001C75BD"/>
    <w:rsid w:val="001C7805"/>
    <w:rsid w:val="001C7CD1"/>
    <w:rsid w:val="001C7EED"/>
    <w:rsid w:val="001D073E"/>
    <w:rsid w:val="001D0970"/>
    <w:rsid w:val="001D2BC3"/>
    <w:rsid w:val="001D3674"/>
    <w:rsid w:val="001D3798"/>
    <w:rsid w:val="001D38A3"/>
    <w:rsid w:val="001D5202"/>
    <w:rsid w:val="001D5596"/>
    <w:rsid w:val="001D64D2"/>
    <w:rsid w:val="001D6748"/>
    <w:rsid w:val="001D6E7F"/>
    <w:rsid w:val="001D7277"/>
    <w:rsid w:val="001D72FB"/>
    <w:rsid w:val="001E1A70"/>
    <w:rsid w:val="001E3002"/>
    <w:rsid w:val="001E3C98"/>
    <w:rsid w:val="001E5A83"/>
    <w:rsid w:val="001E5E62"/>
    <w:rsid w:val="001E6312"/>
    <w:rsid w:val="001E6601"/>
    <w:rsid w:val="001E68AE"/>
    <w:rsid w:val="001E7187"/>
    <w:rsid w:val="001E76D9"/>
    <w:rsid w:val="001E780B"/>
    <w:rsid w:val="001E78A2"/>
    <w:rsid w:val="001F0CDF"/>
    <w:rsid w:val="001F0FF2"/>
    <w:rsid w:val="001F2602"/>
    <w:rsid w:val="001F2A71"/>
    <w:rsid w:val="001F312E"/>
    <w:rsid w:val="001F318A"/>
    <w:rsid w:val="001F3519"/>
    <w:rsid w:val="001F5DBC"/>
    <w:rsid w:val="001F5E0F"/>
    <w:rsid w:val="001F5FB7"/>
    <w:rsid w:val="001F689E"/>
    <w:rsid w:val="001F6E73"/>
    <w:rsid w:val="00200180"/>
    <w:rsid w:val="002006C9"/>
    <w:rsid w:val="00200CB0"/>
    <w:rsid w:val="002010D0"/>
    <w:rsid w:val="00201104"/>
    <w:rsid w:val="00201C6C"/>
    <w:rsid w:val="00202577"/>
    <w:rsid w:val="00202A4A"/>
    <w:rsid w:val="00202D20"/>
    <w:rsid w:val="002032D4"/>
    <w:rsid w:val="00203944"/>
    <w:rsid w:val="00204E2B"/>
    <w:rsid w:val="0020540C"/>
    <w:rsid w:val="00205432"/>
    <w:rsid w:val="00206243"/>
    <w:rsid w:val="002063EF"/>
    <w:rsid w:val="002068FC"/>
    <w:rsid w:val="00206909"/>
    <w:rsid w:val="0020748E"/>
    <w:rsid w:val="0020769B"/>
    <w:rsid w:val="00207F00"/>
    <w:rsid w:val="002109D6"/>
    <w:rsid w:val="002130DE"/>
    <w:rsid w:val="00215466"/>
    <w:rsid w:val="00215F79"/>
    <w:rsid w:val="002171CC"/>
    <w:rsid w:val="002201FC"/>
    <w:rsid w:val="0022025A"/>
    <w:rsid w:val="002209D5"/>
    <w:rsid w:val="00220ABC"/>
    <w:rsid w:val="002217FE"/>
    <w:rsid w:val="00221918"/>
    <w:rsid w:val="00222150"/>
    <w:rsid w:val="0022223E"/>
    <w:rsid w:val="00222D6E"/>
    <w:rsid w:val="002237A1"/>
    <w:rsid w:val="00223C36"/>
    <w:rsid w:val="00224147"/>
    <w:rsid w:val="002249C3"/>
    <w:rsid w:val="00225084"/>
    <w:rsid w:val="00225302"/>
    <w:rsid w:val="00225C9B"/>
    <w:rsid w:val="0022628B"/>
    <w:rsid w:val="0022668A"/>
    <w:rsid w:val="00226839"/>
    <w:rsid w:val="00226BE4"/>
    <w:rsid w:val="002303BE"/>
    <w:rsid w:val="00230497"/>
    <w:rsid w:val="00230C5F"/>
    <w:rsid w:val="00230DCF"/>
    <w:rsid w:val="00231C57"/>
    <w:rsid w:val="00231D66"/>
    <w:rsid w:val="00232460"/>
    <w:rsid w:val="00232D26"/>
    <w:rsid w:val="00232EB6"/>
    <w:rsid w:val="002333BC"/>
    <w:rsid w:val="00233C79"/>
    <w:rsid w:val="0023436D"/>
    <w:rsid w:val="00234CC6"/>
    <w:rsid w:val="00235761"/>
    <w:rsid w:val="00235F13"/>
    <w:rsid w:val="002361E8"/>
    <w:rsid w:val="0023640F"/>
    <w:rsid w:val="00240598"/>
    <w:rsid w:val="0024075F"/>
    <w:rsid w:val="002408DB"/>
    <w:rsid w:val="002414E8"/>
    <w:rsid w:val="002416AD"/>
    <w:rsid w:val="0024178E"/>
    <w:rsid w:val="00241A29"/>
    <w:rsid w:val="00241E60"/>
    <w:rsid w:val="00241EB1"/>
    <w:rsid w:val="00241FCE"/>
    <w:rsid w:val="00242501"/>
    <w:rsid w:val="00243979"/>
    <w:rsid w:val="00245E4A"/>
    <w:rsid w:val="00246785"/>
    <w:rsid w:val="00246D0B"/>
    <w:rsid w:val="0024728E"/>
    <w:rsid w:val="002503FD"/>
    <w:rsid w:val="00250B82"/>
    <w:rsid w:val="00251007"/>
    <w:rsid w:val="00251A99"/>
    <w:rsid w:val="00251C7C"/>
    <w:rsid w:val="00251CCF"/>
    <w:rsid w:val="00252134"/>
    <w:rsid w:val="002527BE"/>
    <w:rsid w:val="00252A09"/>
    <w:rsid w:val="002539EF"/>
    <w:rsid w:val="0025416D"/>
    <w:rsid w:val="00254C7A"/>
    <w:rsid w:val="00254EAA"/>
    <w:rsid w:val="00256111"/>
    <w:rsid w:val="00256355"/>
    <w:rsid w:val="002569DF"/>
    <w:rsid w:val="00256ABF"/>
    <w:rsid w:val="0025732E"/>
    <w:rsid w:val="002579D8"/>
    <w:rsid w:val="0026019F"/>
    <w:rsid w:val="002601F2"/>
    <w:rsid w:val="002602A9"/>
    <w:rsid w:val="00260B13"/>
    <w:rsid w:val="00261483"/>
    <w:rsid w:val="00261E0B"/>
    <w:rsid w:val="00262229"/>
    <w:rsid w:val="00262A6F"/>
    <w:rsid w:val="00262B13"/>
    <w:rsid w:val="00262D46"/>
    <w:rsid w:val="0026490B"/>
    <w:rsid w:val="002653D8"/>
    <w:rsid w:val="0026551E"/>
    <w:rsid w:val="00265900"/>
    <w:rsid w:val="00265A77"/>
    <w:rsid w:val="002712B4"/>
    <w:rsid w:val="00271C32"/>
    <w:rsid w:val="00271FE7"/>
    <w:rsid w:val="00273074"/>
    <w:rsid w:val="00273A4C"/>
    <w:rsid w:val="00273BDD"/>
    <w:rsid w:val="0027569F"/>
    <w:rsid w:val="00275D77"/>
    <w:rsid w:val="002770EA"/>
    <w:rsid w:val="0027772C"/>
    <w:rsid w:val="002800B2"/>
    <w:rsid w:val="00280416"/>
    <w:rsid w:val="0028044C"/>
    <w:rsid w:val="00280521"/>
    <w:rsid w:val="00280871"/>
    <w:rsid w:val="0028160C"/>
    <w:rsid w:val="00281B5E"/>
    <w:rsid w:val="00281C0D"/>
    <w:rsid w:val="002824AB"/>
    <w:rsid w:val="0028280F"/>
    <w:rsid w:val="00282DC1"/>
    <w:rsid w:val="0028368B"/>
    <w:rsid w:val="00283ACF"/>
    <w:rsid w:val="00283F1D"/>
    <w:rsid w:val="00284505"/>
    <w:rsid w:val="002850CE"/>
    <w:rsid w:val="002853DB"/>
    <w:rsid w:val="0028551E"/>
    <w:rsid w:val="00286236"/>
    <w:rsid w:val="00286E72"/>
    <w:rsid w:val="0028779D"/>
    <w:rsid w:val="002908C1"/>
    <w:rsid w:val="0029123B"/>
    <w:rsid w:val="0029133A"/>
    <w:rsid w:val="0029149C"/>
    <w:rsid w:val="00292E4C"/>
    <w:rsid w:val="00292E9A"/>
    <w:rsid w:val="00292F0D"/>
    <w:rsid w:val="0029443C"/>
    <w:rsid w:val="00294938"/>
    <w:rsid w:val="00294AEB"/>
    <w:rsid w:val="0029503E"/>
    <w:rsid w:val="00295427"/>
    <w:rsid w:val="002968A9"/>
    <w:rsid w:val="00297273"/>
    <w:rsid w:val="002976BA"/>
    <w:rsid w:val="00297D72"/>
    <w:rsid w:val="002A11CD"/>
    <w:rsid w:val="002A15B4"/>
    <w:rsid w:val="002A1C02"/>
    <w:rsid w:val="002A1D68"/>
    <w:rsid w:val="002A2AFC"/>
    <w:rsid w:val="002A3605"/>
    <w:rsid w:val="002A3926"/>
    <w:rsid w:val="002A396C"/>
    <w:rsid w:val="002A3F1B"/>
    <w:rsid w:val="002A429D"/>
    <w:rsid w:val="002A4B65"/>
    <w:rsid w:val="002A50E4"/>
    <w:rsid w:val="002A5823"/>
    <w:rsid w:val="002A5CCD"/>
    <w:rsid w:val="002A63E8"/>
    <w:rsid w:val="002A6747"/>
    <w:rsid w:val="002A6B70"/>
    <w:rsid w:val="002A6C83"/>
    <w:rsid w:val="002A712D"/>
    <w:rsid w:val="002A7608"/>
    <w:rsid w:val="002A791D"/>
    <w:rsid w:val="002B0132"/>
    <w:rsid w:val="002B0664"/>
    <w:rsid w:val="002B072A"/>
    <w:rsid w:val="002B0A28"/>
    <w:rsid w:val="002B117B"/>
    <w:rsid w:val="002B16B6"/>
    <w:rsid w:val="002B19FA"/>
    <w:rsid w:val="002B1A2E"/>
    <w:rsid w:val="002B1B0E"/>
    <w:rsid w:val="002B2455"/>
    <w:rsid w:val="002B2949"/>
    <w:rsid w:val="002B2C0D"/>
    <w:rsid w:val="002B4791"/>
    <w:rsid w:val="002B4D8C"/>
    <w:rsid w:val="002B5DBC"/>
    <w:rsid w:val="002B7CF8"/>
    <w:rsid w:val="002C03CD"/>
    <w:rsid w:val="002C0F72"/>
    <w:rsid w:val="002C0FF3"/>
    <w:rsid w:val="002C1FB9"/>
    <w:rsid w:val="002C2636"/>
    <w:rsid w:val="002C2BDF"/>
    <w:rsid w:val="002C3EF9"/>
    <w:rsid w:val="002C41D5"/>
    <w:rsid w:val="002C5444"/>
    <w:rsid w:val="002C5B88"/>
    <w:rsid w:val="002C645E"/>
    <w:rsid w:val="002C6E62"/>
    <w:rsid w:val="002C70F4"/>
    <w:rsid w:val="002C744A"/>
    <w:rsid w:val="002C7AC1"/>
    <w:rsid w:val="002D1371"/>
    <w:rsid w:val="002D223A"/>
    <w:rsid w:val="002D2720"/>
    <w:rsid w:val="002D27F2"/>
    <w:rsid w:val="002D2B0C"/>
    <w:rsid w:val="002D2C82"/>
    <w:rsid w:val="002D2FF9"/>
    <w:rsid w:val="002D3243"/>
    <w:rsid w:val="002D3970"/>
    <w:rsid w:val="002D3AD5"/>
    <w:rsid w:val="002D42B0"/>
    <w:rsid w:val="002D4489"/>
    <w:rsid w:val="002D4F06"/>
    <w:rsid w:val="002D50E4"/>
    <w:rsid w:val="002D5BD4"/>
    <w:rsid w:val="002D67F7"/>
    <w:rsid w:val="002E06B6"/>
    <w:rsid w:val="002E0B54"/>
    <w:rsid w:val="002E0DD0"/>
    <w:rsid w:val="002E13BB"/>
    <w:rsid w:val="002E158A"/>
    <w:rsid w:val="002E1D5E"/>
    <w:rsid w:val="002E2770"/>
    <w:rsid w:val="002E3AC7"/>
    <w:rsid w:val="002E3B1C"/>
    <w:rsid w:val="002E3F91"/>
    <w:rsid w:val="002E4D48"/>
    <w:rsid w:val="002E5504"/>
    <w:rsid w:val="002E6313"/>
    <w:rsid w:val="002E68CA"/>
    <w:rsid w:val="002E6C59"/>
    <w:rsid w:val="002E768C"/>
    <w:rsid w:val="002F02A3"/>
    <w:rsid w:val="002F0C78"/>
    <w:rsid w:val="002F1102"/>
    <w:rsid w:val="002F14BC"/>
    <w:rsid w:val="002F155A"/>
    <w:rsid w:val="002F15AF"/>
    <w:rsid w:val="002F1B15"/>
    <w:rsid w:val="002F2BE0"/>
    <w:rsid w:val="002F2E8E"/>
    <w:rsid w:val="002F3645"/>
    <w:rsid w:val="002F3FE6"/>
    <w:rsid w:val="002F5BB9"/>
    <w:rsid w:val="002F5F24"/>
    <w:rsid w:val="002F5FA8"/>
    <w:rsid w:val="002F6563"/>
    <w:rsid w:val="002F6793"/>
    <w:rsid w:val="002F6DC4"/>
    <w:rsid w:val="002F76D5"/>
    <w:rsid w:val="00300400"/>
    <w:rsid w:val="00301CA1"/>
    <w:rsid w:val="003023B3"/>
    <w:rsid w:val="00303B6D"/>
    <w:rsid w:val="00304469"/>
    <w:rsid w:val="00304913"/>
    <w:rsid w:val="003060DC"/>
    <w:rsid w:val="00307358"/>
    <w:rsid w:val="0030744C"/>
    <w:rsid w:val="003077B4"/>
    <w:rsid w:val="003078F7"/>
    <w:rsid w:val="003108D3"/>
    <w:rsid w:val="00310C1D"/>
    <w:rsid w:val="003115C6"/>
    <w:rsid w:val="00311BE4"/>
    <w:rsid w:val="00312EA7"/>
    <w:rsid w:val="0031364B"/>
    <w:rsid w:val="003138B2"/>
    <w:rsid w:val="00313F94"/>
    <w:rsid w:val="00314A5A"/>
    <w:rsid w:val="003150FE"/>
    <w:rsid w:val="00315806"/>
    <w:rsid w:val="003160DC"/>
    <w:rsid w:val="0031639F"/>
    <w:rsid w:val="00316728"/>
    <w:rsid w:val="00316CF3"/>
    <w:rsid w:val="00316E71"/>
    <w:rsid w:val="00317F5C"/>
    <w:rsid w:val="003205AF"/>
    <w:rsid w:val="0032158F"/>
    <w:rsid w:val="0032171F"/>
    <w:rsid w:val="00321E80"/>
    <w:rsid w:val="003220C6"/>
    <w:rsid w:val="003221E9"/>
    <w:rsid w:val="00322284"/>
    <w:rsid w:val="003223F3"/>
    <w:rsid w:val="00322C96"/>
    <w:rsid w:val="0032348F"/>
    <w:rsid w:val="0032357D"/>
    <w:rsid w:val="00323D0E"/>
    <w:rsid w:val="003240A5"/>
    <w:rsid w:val="00324192"/>
    <w:rsid w:val="00324714"/>
    <w:rsid w:val="0032473B"/>
    <w:rsid w:val="0032481A"/>
    <w:rsid w:val="00324EBD"/>
    <w:rsid w:val="0032567D"/>
    <w:rsid w:val="00326753"/>
    <w:rsid w:val="00326981"/>
    <w:rsid w:val="00326AB2"/>
    <w:rsid w:val="00326C26"/>
    <w:rsid w:val="00327A1E"/>
    <w:rsid w:val="00327B74"/>
    <w:rsid w:val="00327BD7"/>
    <w:rsid w:val="003300DD"/>
    <w:rsid w:val="003310B6"/>
    <w:rsid w:val="0033147E"/>
    <w:rsid w:val="00331F8C"/>
    <w:rsid w:val="0033202F"/>
    <w:rsid w:val="00335216"/>
    <w:rsid w:val="00335E39"/>
    <w:rsid w:val="00336107"/>
    <w:rsid w:val="0033610D"/>
    <w:rsid w:val="00336466"/>
    <w:rsid w:val="00336758"/>
    <w:rsid w:val="00336A7E"/>
    <w:rsid w:val="00337CA1"/>
    <w:rsid w:val="00340101"/>
    <w:rsid w:val="003404A6"/>
    <w:rsid w:val="003411BC"/>
    <w:rsid w:val="0034134E"/>
    <w:rsid w:val="00342DE2"/>
    <w:rsid w:val="003432B5"/>
    <w:rsid w:val="003436D7"/>
    <w:rsid w:val="00343BCC"/>
    <w:rsid w:val="0034510D"/>
    <w:rsid w:val="003452B2"/>
    <w:rsid w:val="003461A3"/>
    <w:rsid w:val="0034645C"/>
    <w:rsid w:val="003469D5"/>
    <w:rsid w:val="003501D0"/>
    <w:rsid w:val="00350262"/>
    <w:rsid w:val="00350364"/>
    <w:rsid w:val="00350FBB"/>
    <w:rsid w:val="003517A8"/>
    <w:rsid w:val="00351919"/>
    <w:rsid w:val="00351AFD"/>
    <w:rsid w:val="00351D19"/>
    <w:rsid w:val="003520F6"/>
    <w:rsid w:val="003526B7"/>
    <w:rsid w:val="00352F0B"/>
    <w:rsid w:val="00352F1B"/>
    <w:rsid w:val="003530A6"/>
    <w:rsid w:val="00353CBB"/>
    <w:rsid w:val="00353E0B"/>
    <w:rsid w:val="003541D3"/>
    <w:rsid w:val="0035461B"/>
    <w:rsid w:val="00354790"/>
    <w:rsid w:val="00355103"/>
    <w:rsid w:val="003552F7"/>
    <w:rsid w:val="003557BB"/>
    <w:rsid w:val="00355F0B"/>
    <w:rsid w:val="0035650D"/>
    <w:rsid w:val="00356D6F"/>
    <w:rsid w:val="00356E27"/>
    <w:rsid w:val="0035756E"/>
    <w:rsid w:val="00357AC8"/>
    <w:rsid w:val="00360B2C"/>
    <w:rsid w:val="00360C9B"/>
    <w:rsid w:val="00361250"/>
    <w:rsid w:val="00361347"/>
    <w:rsid w:val="0036144E"/>
    <w:rsid w:val="0036203C"/>
    <w:rsid w:val="00362787"/>
    <w:rsid w:val="00363B7C"/>
    <w:rsid w:val="00363CB7"/>
    <w:rsid w:val="00364AE1"/>
    <w:rsid w:val="00364D20"/>
    <w:rsid w:val="00365C9B"/>
    <w:rsid w:val="00366185"/>
    <w:rsid w:val="0036658F"/>
    <w:rsid w:val="00370402"/>
    <w:rsid w:val="003705F5"/>
    <w:rsid w:val="0037060A"/>
    <w:rsid w:val="003706E6"/>
    <w:rsid w:val="00370780"/>
    <w:rsid w:val="00371005"/>
    <w:rsid w:val="003722AE"/>
    <w:rsid w:val="00373D2A"/>
    <w:rsid w:val="00374CBC"/>
    <w:rsid w:val="00375121"/>
    <w:rsid w:val="0037516E"/>
    <w:rsid w:val="0037523A"/>
    <w:rsid w:val="00377219"/>
    <w:rsid w:val="00377C07"/>
    <w:rsid w:val="003836B8"/>
    <w:rsid w:val="00383F0E"/>
    <w:rsid w:val="00384133"/>
    <w:rsid w:val="003858C1"/>
    <w:rsid w:val="00385AE1"/>
    <w:rsid w:val="00386CB1"/>
    <w:rsid w:val="00387517"/>
    <w:rsid w:val="00387689"/>
    <w:rsid w:val="00387A01"/>
    <w:rsid w:val="00387EC5"/>
    <w:rsid w:val="00387FC5"/>
    <w:rsid w:val="0039019D"/>
    <w:rsid w:val="00390E00"/>
    <w:rsid w:val="00390FAA"/>
    <w:rsid w:val="00391B37"/>
    <w:rsid w:val="00391F2C"/>
    <w:rsid w:val="00392398"/>
    <w:rsid w:val="00393FB6"/>
    <w:rsid w:val="00394CCE"/>
    <w:rsid w:val="00394E4E"/>
    <w:rsid w:val="00394EEA"/>
    <w:rsid w:val="00394F14"/>
    <w:rsid w:val="00394F88"/>
    <w:rsid w:val="00395DC2"/>
    <w:rsid w:val="003973DD"/>
    <w:rsid w:val="00397573"/>
    <w:rsid w:val="0039757E"/>
    <w:rsid w:val="00397897"/>
    <w:rsid w:val="00397C03"/>
    <w:rsid w:val="00397C0E"/>
    <w:rsid w:val="00397E16"/>
    <w:rsid w:val="003A0000"/>
    <w:rsid w:val="003A006C"/>
    <w:rsid w:val="003A05F5"/>
    <w:rsid w:val="003A3D73"/>
    <w:rsid w:val="003A439C"/>
    <w:rsid w:val="003A5B02"/>
    <w:rsid w:val="003A6C8F"/>
    <w:rsid w:val="003A7643"/>
    <w:rsid w:val="003A7F41"/>
    <w:rsid w:val="003B0010"/>
    <w:rsid w:val="003B005E"/>
    <w:rsid w:val="003B0592"/>
    <w:rsid w:val="003B0834"/>
    <w:rsid w:val="003B1210"/>
    <w:rsid w:val="003B1468"/>
    <w:rsid w:val="003B15F1"/>
    <w:rsid w:val="003B250F"/>
    <w:rsid w:val="003B2A78"/>
    <w:rsid w:val="003B2C39"/>
    <w:rsid w:val="003B4D82"/>
    <w:rsid w:val="003B4FC6"/>
    <w:rsid w:val="003B533F"/>
    <w:rsid w:val="003B54DD"/>
    <w:rsid w:val="003B57B5"/>
    <w:rsid w:val="003B5A68"/>
    <w:rsid w:val="003B6662"/>
    <w:rsid w:val="003B678D"/>
    <w:rsid w:val="003B6F50"/>
    <w:rsid w:val="003B7357"/>
    <w:rsid w:val="003C0BD3"/>
    <w:rsid w:val="003C1D2D"/>
    <w:rsid w:val="003C2066"/>
    <w:rsid w:val="003C2F77"/>
    <w:rsid w:val="003C3358"/>
    <w:rsid w:val="003C37D4"/>
    <w:rsid w:val="003C3ACE"/>
    <w:rsid w:val="003C429D"/>
    <w:rsid w:val="003C4B6F"/>
    <w:rsid w:val="003C4D9B"/>
    <w:rsid w:val="003C507D"/>
    <w:rsid w:val="003C6109"/>
    <w:rsid w:val="003C64C6"/>
    <w:rsid w:val="003C6BE6"/>
    <w:rsid w:val="003C6F2E"/>
    <w:rsid w:val="003C7C99"/>
    <w:rsid w:val="003C7F53"/>
    <w:rsid w:val="003D0172"/>
    <w:rsid w:val="003D026D"/>
    <w:rsid w:val="003D0377"/>
    <w:rsid w:val="003D1F8A"/>
    <w:rsid w:val="003D2A64"/>
    <w:rsid w:val="003D2E1D"/>
    <w:rsid w:val="003D52F8"/>
    <w:rsid w:val="003D58B8"/>
    <w:rsid w:val="003D5EB0"/>
    <w:rsid w:val="003D5F94"/>
    <w:rsid w:val="003D6167"/>
    <w:rsid w:val="003D7CE7"/>
    <w:rsid w:val="003D7FBA"/>
    <w:rsid w:val="003E0499"/>
    <w:rsid w:val="003E09BA"/>
    <w:rsid w:val="003E2BAF"/>
    <w:rsid w:val="003E35FB"/>
    <w:rsid w:val="003E4611"/>
    <w:rsid w:val="003E49FA"/>
    <w:rsid w:val="003E52F1"/>
    <w:rsid w:val="003E5378"/>
    <w:rsid w:val="003E563F"/>
    <w:rsid w:val="003E5C7D"/>
    <w:rsid w:val="003E640A"/>
    <w:rsid w:val="003E6E3A"/>
    <w:rsid w:val="003E70E4"/>
    <w:rsid w:val="003E72EB"/>
    <w:rsid w:val="003E732C"/>
    <w:rsid w:val="003E749A"/>
    <w:rsid w:val="003E789A"/>
    <w:rsid w:val="003E7902"/>
    <w:rsid w:val="003E7A42"/>
    <w:rsid w:val="003F0635"/>
    <w:rsid w:val="003F0A6E"/>
    <w:rsid w:val="003F0B04"/>
    <w:rsid w:val="003F18CC"/>
    <w:rsid w:val="003F1E8D"/>
    <w:rsid w:val="003F2460"/>
    <w:rsid w:val="003F2BC1"/>
    <w:rsid w:val="003F3222"/>
    <w:rsid w:val="003F45E6"/>
    <w:rsid w:val="003F478C"/>
    <w:rsid w:val="003F48D8"/>
    <w:rsid w:val="003F5DA3"/>
    <w:rsid w:val="003F6260"/>
    <w:rsid w:val="003F78E9"/>
    <w:rsid w:val="003F7A00"/>
    <w:rsid w:val="0040025C"/>
    <w:rsid w:val="004026F1"/>
    <w:rsid w:val="00402A66"/>
    <w:rsid w:val="004032DE"/>
    <w:rsid w:val="004033BA"/>
    <w:rsid w:val="00403E9C"/>
    <w:rsid w:val="004049DF"/>
    <w:rsid w:val="00404F91"/>
    <w:rsid w:val="0040577C"/>
    <w:rsid w:val="00405825"/>
    <w:rsid w:val="00406415"/>
    <w:rsid w:val="00406582"/>
    <w:rsid w:val="00406870"/>
    <w:rsid w:val="00407369"/>
    <w:rsid w:val="00410E29"/>
    <w:rsid w:val="004116D0"/>
    <w:rsid w:val="0041351A"/>
    <w:rsid w:val="004139AA"/>
    <w:rsid w:val="00414C6A"/>
    <w:rsid w:val="00415438"/>
    <w:rsid w:val="00416311"/>
    <w:rsid w:val="00416925"/>
    <w:rsid w:val="0041707C"/>
    <w:rsid w:val="004174BD"/>
    <w:rsid w:val="00420439"/>
    <w:rsid w:val="004215E9"/>
    <w:rsid w:val="0042254B"/>
    <w:rsid w:val="00422A91"/>
    <w:rsid w:val="00423E45"/>
    <w:rsid w:val="004247CF"/>
    <w:rsid w:val="00424CDA"/>
    <w:rsid w:val="00424EF0"/>
    <w:rsid w:val="00425C29"/>
    <w:rsid w:val="0042632E"/>
    <w:rsid w:val="00427117"/>
    <w:rsid w:val="00427231"/>
    <w:rsid w:val="0042788B"/>
    <w:rsid w:val="004278CD"/>
    <w:rsid w:val="00427A01"/>
    <w:rsid w:val="00427E82"/>
    <w:rsid w:val="00427EBB"/>
    <w:rsid w:val="00430E08"/>
    <w:rsid w:val="004310DC"/>
    <w:rsid w:val="00431AC1"/>
    <w:rsid w:val="00433479"/>
    <w:rsid w:val="004338CE"/>
    <w:rsid w:val="0043408A"/>
    <w:rsid w:val="00434424"/>
    <w:rsid w:val="004345F2"/>
    <w:rsid w:val="0043463C"/>
    <w:rsid w:val="00434A6C"/>
    <w:rsid w:val="00435472"/>
    <w:rsid w:val="0043581C"/>
    <w:rsid w:val="00435B2D"/>
    <w:rsid w:val="0043700A"/>
    <w:rsid w:val="004372ED"/>
    <w:rsid w:val="00440036"/>
    <w:rsid w:val="0044017E"/>
    <w:rsid w:val="00440686"/>
    <w:rsid w:val="004413AB"/>
    <w:rsid w:val="00441503"/>
    <w:rsid w:val="00441EC0"/>
    <w:rsid w:val="004421ED"/>
    <w:rsid w:val="00442C41"/>
    <w:rsid w:val="00442F14"/>
    <w:rsid w:val="00443047"/>
    <w:rsid w:val="004437ED"/>
    <w:rsid w:val="0044398E"/>
    <w:rsid w:val="0044431A"/>
    <w:rsid w:val="0044445D"/>
    <w:rsid w:val="0044470A"/>
    <w:rsid w:val="00444811"/>
    <w:rsid w:val="00444D30"/>
    <w:rsid w:val="00446356"/>
    <w:rsid w:val="00446542"/>
    <w:rsid w:val="00446D77"/>
    <w:rsid w:val="004470A4"/>
    <w:rsid w:val="0044723A"/>
    <w:rsid w:val="004514A4"/>
    <w:rsid w:val="00451C1C"/>
    <w:rsid w:val="004526C0"/>
    <w:rsid w:val="004531DC"/>
    <w:rsid w:val="00454288"/>
    <w:rsid w:val="00455043"/>
    <w:rsid w:val="0045565E"/>
    <w:rsid w:val="00455EBF"/>
    <w:rsid w:val="00456727"/>
    <w:rsid w:val="00457C2E"/>
    <w:rsid w:val="004606CF"/>
    <w:rsid w:val="004607F1"/>
    <w:rsid w:val="00460B93"/>
    <w:rsid w:val="0046214F"/>
    <w:rsid w:val="004627C5"/>
    <w:rsid w:val="004629F8"/>
    <w:rsid w:val="00463807"/>
    <w:rsid w:val="00463CAA"/>
    <w:rsid w:val="00463F14"/>
    <w:rsid w:val="004641BA"/>
    <w:rsid w:val="0046433E"/>
    <w:rsid w:val="0046437B"/>
    <w:rsid w:val="00464B21"/>
    <w:rsid w:val="00464FE6"/>
    <w:rsid w:val="00466436"/>
    <w:rsid w:val="004668DF"/>
    <w:rsid w:val="004679F8"/>
    <w:rsid w:val="00470222"/>
    <w:rsid w:val="0047026B"/>
    <w:rsid w:val="004709E4"/>
    <w:rsid w:val="00470B4C"/>
    <w:rsid w:val="00470F28"/>
    <w:rsid w:val="00471A66"/>
    <w:rsid w:val="00471F8C"/>
    <w:rsid w:val="00472609"/>
    <w:rsid w:val="00472FDC"/>
    <w:rsid w:val="004730FD"/>
    <w:rsid w:val="00473814"/>
    <w:rsid w:val="00473AC6"/>
    <w:rsid w:val="00474084"/>
    <w:rsid w:val="0047422A"/>
    <w:rsid w:val="004746CE"/>
    <w:rsid w:val="00474AD1"/>
    <w:rsid w:val="00474AED"/>
    <w:rsid w:val="004752A1"/>
    <w:rsid w:val="004755E1"/>
    <w:rsid w:val="004756D6"/>
    <w:rsid w:val="00476A9B"/>
    <w:rsid w:val="00477438"/>
    <w:rsid w:val="0047762F"/>
    <w:rsid w:val="004803DD"/>
    <w:rsid w:val="004809D4"/>
    <w:rsid w:val="00481114"/>
    <w:rsid w:val="004822A8"/>
    <w:rsid w:val="0048374E"/>
    <w:rsid w:val="00483874"/>
    <w:rsid w:val="00484157"/>
    <w:rsid w:val="00484989"/>
    <w:rsid w:val="00484DF3"/>
    <w:rsid w:val="004863D2"/>
    <w:rsid w:val="00486883"/>
    <w:rsid w:val="00486D3B"/>
    <w:rsid w:val="00486E77"/>
    <w:rsid w:val="004900B9"/>
    <w:rsid w:val="004904EB"/>
    <w:rsid w:val="00490CA8"/>
    <w:rsid w:val="00490E49"/>
    <w:rsid w:val="004910AA"/>
    <w:rsid w:val="0049117D"/>
    <w:rsid w:val="004929A8"/>
    <w:rsid w:val="00492D6F"/>
    <w:rsid w:val="0049318C"/>
    <w:rsid w:val="00493A0A"/>
    <w:rsid w:val="00493BFF"/>
    <w:rsid w:val="00494287"/>
    <w:rsid w:val="00494BF0"/>
    <w:rsid w:val="00494C88"/>
    <w:rsid w:val="004954DE"/>
    <w:rsid w:val="004963FF"/>
    <w:rsid w:val="004965E4"/>
    <w:rsid w:val="0049681F"/>
    <w:rsid w:val="00496987"/>
    <w:rsid w:val="00496A8A"/>
    <w:rsid w:val="00497A79"/>
    <w:rsid w:val="004A0349"/>
    <w:rsid w:val="004A04FD"/>
    <w:rsid w:val="004A09D1"/>
    <w:rsid w:val="004A1346"/>
    <w:rsid w:val="004A25EC"/>
    <w:rsid w:val="004A287E"/>
    <w:rsid w:val="004A2F68"/>
    <w:rsid w:val="004A38C4"/>
    <w:rsid w:val="004A3B8E"/>
    <w:rsid w:val="004A3E79"/>
    <w:rsid w:val="004A3F32"/>
    <w:rsid w:val="004A4340"/>
    <w:rsid w:val="004A4572"/>
    <w:rsid w:val="004A4B69"/>
    <w:rsid w:val="004A4D57"/>
    <w:rsid w:val="004A4D82"/>
    <w:rsid w:val="004A5CD5"/>
    <w:rsid w:val="004A63B5"/>
    <w:rsid w:val="004A7222"/>
    <w:rsid w:val="004A78F6"/>
    <w:rsid w:val="004A79E5"/>
    <w:rsid w:val="004A7E86"/>
    <w:rsid w:val="004B0F68"/>
    <w:rsid w:val="004B2562"/>
    <w:rsid w:val="004B2C7E"/>
    <w:rsid w:val="004B33FE"/>
    <w:rsid w:val="004B38AE"/>
    <w:rsid w:val="004B407B"/>
    <w:rsid w:val="004B4649"/>
    <w:rsid w:val="004B525C"/>
    <w:rsid w:val="004B547F"/>
    <w:rsid w:val="004B5CEA"/>
    <w:rsid w:val="004B5F6D"/>
    <w:rsid w:val="004B6F1D"/>
    <w:rsid w:val="004B6FF7"/>
    <w:rsid w:val="004B72C1"/>
    <w:rsid w:val="004B7D5B"/>
    <w:rsid w:val="004C0135"/>
    <w:rsid w:val="004C1526"/>
    <w:rsid w:val="004C2540"/>
    <w:rsid w:val="004C2790"/>
    <w:rsid w:val="004C2B5C"/>
    <w:rsid w:val="004C2DD0"/>
    <w:rsid w:val="004C2F37"/>
    <w:rsid w:val="004C490C"/>
    <w:rsid w:val="004C4CED"/>
    <w:rsid w:val="004C4DA2"/>
    <w:rsid w:val="004C5781"/>
    <w:rsid w:val="004C6232"/>
    <w:rsid w:val="004C765F"/>
    <w:rsid w:val="004D00FA"/>
    <w:rsid w:val="004D01E7"/>
    <w:rsid w:val="004D026B"/>
    <w:rsid w:val="004D09D1"/>
    <w:rsid w:val="004D0ACA"/>
    <w:rsid w:val="004D14BC"/>
    <w:rsid w:val="004D20E3"/>
    <w:rsid w:val="004D21ED"/>
    <w:rsid w:val="004D22FC"/>
    <w:rsid w:val="004D236F"/>
    <w:rsid w:val="004D264E"/>
    <w:rsid w:val="004D29C2"/>
    <w:rsid w:val="004D33F9"/>
    <w:rsid w:val="004D3B9E"/>
    <w:rsid w:val="004D452E"/>
    <w:rsid w:val="004D67D5"/>
    <w:rsid w:val="004D7FF8"/>
    <w:rsid w:val="004E00A2"/>
    <w:rsid w:val="004E1F0E"/>
    <w:rsid w:val="004E2467"/>
    <w:rsid w:val="004E2648"/>
    <w:rsid w:val="004E2D4B"/>
    <w:rsid w:val="004E39E6"/>
    <w:rsid w:val="004E534A"/>
    <w:rsid w:val="004E5FE2"/>
    <w:rsid w:val="004E66A8"/>
    <w:rsid w:val="004E6CFC"/>
    <w:rsid w:val="004F020B"/>
    <w:rsid w:val="004F087F"/>
    <w:rsid w:val="004F0A2F"/>
    <w:rsid w:val="004F0BD8"/>
    <w:rsid w:val="004F29DD"/>
    <w:rsid w:val="004F2DCE"/>
    <w:rsid w:val="004F3712"/>
    <w:rsid w:val="004F3F2E"/>
    <w:rsid w:val="004F4849"/>
    <w:rsid w:val="004F5976"/>
    <w:rsid w:val="004F6C5D"/>
    <w:rsid w:val="004F6CBE"/>
    <w:rsid w:val="004F710D"/>
    <w:rsid w:val="004F7D84"/>
    <w:rsid w:val="0050047C"/>
    <w:rsid w:val="00500FAD"/>
    <w:rsid w:val="005010BE"/>
    <w:rsid w:val="00501204"/>
    <w:rsid w:val="0050267C"/>
    <w:rsid w:val="00502D03"/>
    <w:rsid w:val="00502E57"/>
    <w:rsid w:val="00503C76"/>
    <w:rsid w:val="0050418F"/>
    <w:rsid w:val="00505040"/>
    <w:rsid w:val="005064AA"/>
    <w:rsid w:val="00507C17"/>
    <w:rsid w:val="00507C27"/>
    <w:rsid w:val="00510988"/>
    <w:rsid w:val="00510B4E"/>
    <w:rsid w:val="00510F9E"/>
    <w:rsid w:val="00511260"/>
    <w:rsid w:val="0051149B"/>
    <w:rsid w:val="0051241F"/>
    <w:rsid w:val="005129C6"/>
    <w:rsid w:val="00513034"/>
    <w:rsid w:val="005139D6"/>
    <w:rsid w:val="005142B7"/>
    <w:rsid w:val="005142E8"/>
    <w:rsid w:val="005145C5"/>
    <w:rsid w:val="00514784"/>
    <w:rsid w:val="00514A54"/>
    <w:rsid w:val="0051533C"/>
    <w:rsid w:val="005155EC"/>
    <w:rsid w:val="00515A50"/>
    <w:rsid w:val="005160AE"/>
    <w:rsid w:val="00516A30"/>
    <w:rsid w:val="00516A3F"/>
    <w:rsid w:val="005172F0"/>
    <w:rsid w:val="00517946"/>
    <w:rsid w:val="00517A4B"/>
    <w:rsid w:val="0052047F"/>
    <w:rsid w:val="0052052E"/>
    <w:rsid w:val="00521D76"/>
    <w:rsid w:val="005226FF"/>
    <w:rsid w:val="00523004"/>
    <w:rsid w:val="00523199"/>
    <w:rsid w:val="005235BD"/>
    <w:rsid w:val="00523BFB"/>
    <w:rsid w:val="00523EC7"/>
    <w:rsid w:val="00524895"/>
    <w:rsid w:val="00524C98"/>
    <w:rsid w:val="00526F00"/>
    <w:rsid w:val="005275D7"/>
    <w:rsid w:val="0052797F"/>
    <w:rsid w:val="00527F15"/>
    <w:rsid w:val="0053111F"/>
    <w:rsid w:val="005328D5"/>
    <w:rsid w:val="0053386E"/>
    <w:rsid w:val="00533C10"/>
    <w:rsid w:val="00533E21"/>
    <w:rsid w:val="00534274"/>
    <w:rsid w:val="00534DB3"/>
    <w:rsid w:val="005350F2"/>
    <w:rsid w:val="0053513D"/>
    <w:rsid w:val="00537EAB"/>
    <w:rsid w:val="00537F5B"/>
    <w:rsid w:val="005402FD"/>
    <w:rsid w:val="0054086B"/>
    <w:rsid w:val="0054137B"/>
    <w:rsid w:val="00541946"/>
    <w:rsid w:val="005420AB"/>
    <w:rsid w:val="005422AB"/>
    <w:rsid w:val="00543278"/>
    <w:rsid w:val="005436FA"/>
    <w:rsid w:val="00543D31"/>
    <w:rsid w:val="00545532"/>
    <w:rsid w:val="00547D76"/>
    <w:rsid w:val="005501FA"/>
    <w:rsid w:val="00551496"/>
    <w:rsid w:val="00551CE8"/>
    <w:rsid w:val="00552158"/>
    <w:rsid w:val="00552571"/>
    <w:rsid w:val="005532A0"/>
    <w:rsid w:val="005536DD"/>
    <w:rsid w:val="0055422F"/>
    <w:rsid w:val="00554F1E"/>
    <w:rsid w:val="005559A5"/>
    <w:rsid w:val="00556727"/>
    <w:rsid w:val="005572B5"/>
    <w:rsid w:val="00557807"/>
    <w:rsid w:val="005579C9"/>
    <w:rsid w:val="00557E54"/>
    <w:rsid w:val="00561E63"/>
    <w:rsid w:val="00562125"/>
    <w:rsid w:val="00562221"/>
    <w:rsid w:val="00562DCF"/>
    <w:rsid w:val="00563501"/>
    <w:rsid w:val="0056481D"/>
    <w:rsid w:val="00564ABD"/>
    <w:rsid w:val="005653AB"/>
    <w:rsid w:val="00565544"/>
    <w:rsid w:val="00565778"/>
    <w:rsid w:val="005663EE"/>
    <w:rsid w:val="00566404"/>
    <w:rsid w:val="00566E7B"/>
    <w:rsid w:val="005677A5"/>
    <w:rsid w:val="00570B05"/>
    <w:rsid w:val="00571152"/>
    <w:rsid w:val="00571203"/>
    <w:rsid w:val="00571649"/>
    <w:rsid w:val="00571843"/>
    <w:rsid w:val="00571F9A"/>
    <w:rsid w:val="00572253"/>
    <w:rsid w:val="00572B42"/>
    <w:rsid w:val="00572C6E"/>
    <w:rsid w:val="00572E89"/>
    <w:rsid w:val="00572F6A"/>
    <w:rsid w:val="0057314B"/>
    <w:rsid w:val="005734C2"/>
    <w:rsid w:val="005737ED"/>
    <w:rsid w:val="0057388D"/>
    <w:rsid w:val="005741EF"/>
    <w:rsid w:val="00574921"/>
    <w:rsid w:val="005750E1"/>
    <w:rsid w:val="00577910"/>
    <w:rsid w:val="005801AE"/>
    <w:rsid w:val="005803DE"/>
    <w:rsid w:val="00580E87"/>
    <w:rsid w:val="0058306E"/>
    <w:rsid w:val="005842ED"/>
    <w:rsid w:val="00585288"/>
    <w:rsid w:val="0058579B"/>
    <w:rsid w:val="00585BC6"/>
    <w:rsid w:val="00586244"/>
    <w:rsid w:val="005866E3"/>
    <w:rsid w:val="00586731"/>
    <w:rsid w:val="005869A8"/>
    <w:rsid w:val="00586DAD"/>
    <w:rsid w:val="00587C89"/>
    <w:rsid w:val="00590086"/>
    <w:rsid w:val="00590144"/>
    <w:rsid w:val="00590578"/>
    <w:rsid w:val="00590AF5"/>
    <w:rsid w:val="00590D3E"/>
    <w:rsid w:val="00591DBB"/>
    <w:rsid w:val="00592609"/>
    <w:rsid w:val="005928B0"/>
    <w:rsid w:val="0059290B"/>
    <w:rsid w:val="005931E9"/>
    <w:rsid w:val="00595F1C"/>
    <w:rsid w:val="0059611D"/>
    <w:rsid w:val="00596393"/>
    <w:rsid w:val="00596A90"/>
    <w:rsid w:val="00597281"/>
    <w:rsid w:val="00597471"/>
    <w:rsid w:val="00597A9B"/>
    <w:rsid w:val="00597F46"/>
    <w:rsid w:val="005A0FED"/>
    <w:rsid w:val="005A12F4"/>
    <w:rsid w:val="005A1626"/>
    <w:rsid w:val="005A1CC1"/>
    <w:rsid w:val="005A1D5B"/>
    <w:rsid w:val="005A2029"/>
    <w:rsid w:val="005A2A4A"/>
    <w:rsid w:val="005A2D1F"/>
    <w:rsid w:val="005A30D6"/>
    <w:rsid w:val="005A50BF"/>
    <w:rsid w:val="005A556F"/>
    <w:rsid w:val="005A58E1"/>
    <w:rsid w:val="005A595F"/>
    <w:rsid w:val="005A5D02"/>
    <w:rsid w:val="005A6B88"/>
    <w:rsid w:val="005A7025"/>
    <w:rsid w:val="005A71A1"/>
    <w:rsid w:val="005A7C1B"/>
    <w:rsid w:val="005A7E30"/>
    <w:rsid w:val="005B1363"/>
    <w:rsid w:val="005B1533"/>
    <w:rsid w:val="005B1E13"/>
    <w:rsid w:val="005B2195"/>
    <w:rsid w:val="005B2BDF"/>
    <w:rsid w:val="005B2C76"/>
    <w:rsid w:val="005B32E7"/>
    <w:rsid w:val="005B343B"/>
    <w:rsid w:val="005B3CF2"/>
    <w:rsid w:val="005B3E59"/>
    <w:rsid w:val="005B43DA"/>
    <w:rsid w:val="005B4777"/>
    <w:rsid w:val="005B4C7B"/>
    <w:rsid w:val="005B4D19"/>
    <w:rsid w:val="005B4F26"/>
    <w:rsid w:val="005B5410"/>
    <w:rsid w:val="005B5452"/>
    <w:rsid w:val="005B54E9"/>
    <w:rsid w:val="005B5817"/>
    <w:rsid w:val="005B60E9"/>
    <w:rsid w:val="005B637C"/>
    <w:rsid w:val="005B699B"/>
    <w:rsid w:val="005B7099"/>
    <w:rsid w:val="005B7608"/>
    <w:rsid w:val="005B7A81"/>
    <w:rsid w:val="005B7CC1"/>
    <w:rsid w:val="005C0230"/>
    <w:rsid w:val="005C0633"/>
    <w:rsid w:val="005C0754"/>
    <w:rsid w:val="005C10BE"/>
    <w:rsid w:val="005C1302"/>
    <w:rsid w:val="005C1536"/>
    <w:rsid w:val="005C30B3"/>
    <w:rsid w:val="005C3443"/>
    <w:rsid w:val="005C38B5"/>
    <w:rsid w:val="005C395D"/>
    <w:rsid w:val="005C3CC6"/>
    <w:rsid w:val="005C52AE"/>
    <w:rsid w:val="005C589A"/>
    <w:rsid w:val="005C6071"/>
    <w:rsid w:val="005C689A"/>
    <w:rsid w:val="005C6D90"/>
    <w:rsid w:val="005C6E45"/>
    <w:rsid w:val="005C71D8"/>
    <w:rsid w:val="005C7A3C"/>
    <w:rsid w:val="005C7AD3"/>
    <w:rsid w:val="005D017C"/>
    <w:rsid w:val="005D0491"/>
    <w:rsid w:val="005D1769"/>
    <w:rsid w:val="005D1837"/>
    <w:rsid w:val="005D190B"/>
    <w:rsid w:val="005D21AC"/>
    <w:rsid w:val="005D22B7"/>
    <w:rsid w:val="005D2B2B"/>
    <w:rsid w:val="005D2EC3"/>
    <w:rsid w:val="005D308C"/>
    <w:rsid w:val="005D3451"/>
    <w:rsid w:val="005D3BF5"/>
    <w:rsid w:val="005D4CA6"/>
    <w:rsid w:val="005D5BD2"/>
    <w:rsid w:val="005D5C47"/>
    <w:rsid w:val="005D5D6C"/>
    <w:rsid w:val="005D654B"/>
    <w:rsid w:val="005D65B4"/>
    <w:rsid w:val="005D6E54"/>
    <w:rsid w:val="005D7410"/>
    <w:rsid w:val="005D788B"/>
    <w:rsid w:val="005D789E"/>
    <w:rsid w:val="005E02E1"/>
    <w:rsid w:val="005E0716"/>
    <w:rsid w:val="005E15FB"/>
    <w:rsid w:val="005E1DF3"/>
    <w:rsid w:val="005E28C4"/>
    <w:rsid w:val="005E30AF"/>
    <w:rsid w:val="005E30FC"/>
    <w:rsid w:val="005E3936"/>
    <w:rsid w:val="005E3CFA"/>
    <w:rsid w:val="005E3ECF"/>
    <w:rsid w:val="005E404C"/>
    <w:rsid w:val="005E4350"/>
    <w:rsid w:val="005E4956"/>
    <w:rsid w:val="005E4AAC"/>
    <w:rsid w:val="005E5318"/>
    <w:rsid w:val="005E5497"/>
    <w:rsid w:val="005E5D22"/>
    <w:rsid w:val="005E5DBF"/>
    <w:rsid w:val="005E62D3"/>
    <w:rsid w:val="005E7331"/>
    <w:rsid w:val="005E786B"/>
    <w:rsid w:val="005E7E99"/>
    <w:rsid w:val="005F100F"/>
    <w:rsid w:val="005F1484"/>
    <w:rsid w:val="005F19B1"/>
    <w:rsid w:val="005F2F7E"/>
    <w:rsid w:val="005F3000"/>
    <w:rsid w:val="005F380A"/>
    <w:rsid w:val="005F3889"/>
    <w:rsid w:val="005F3A09"/>
    <w:rsid w:val="005F48E2"/>
    <w:rsid w:val="005F4AFF"/>
    <w:rsid w:val="005F4D4D"/>
    <w:rsid w:val="005F503C"/>
    <w:rsid w:val="005F5D59"/>
    <w:rsid w:val="005F6344"/>
    <w:rsid w:val="005F63D0"/>
    <w:rsid w:val="005F755A"/>
    <w:rsid w:val="005F7C63"/>
    <w:rsid w:val="0060105A"/>
    <w:rsid w:val="00601134"/>
    <w:rsid w:val="00601A4C"/>
    <w:rsid w:val="0060336C"/>
    <w:rsid w:val="00603547"/>
    <w:rsid w:val="006037D3"/>
    <w:rsid w:val="0060392F"/>
    <w:rsid w:val="00603BC3"/>
    <w:rsid w:val="00603BDC"/>
    <w:rsid w:val="006041DD"/>
    <w:rsid w:val="00604AD7"/>
    <w:rsid w:val="00605398"/>
    <w:rsid w:val="00605887"/>
    <w:rsid w:val="00605FAF"/>
    <w:rsid w:val="00606164"/>
    <w:rsid w:val="006062D6"/>
    <w:rsid w:val="006064D2"/>
    <w:rsid w:val="00607277"/>
    <w:rsid w:val="00607671"/>
    <w:rsid w:val="00607847"/>
    <w:rsid w:val="006102B2"/>
    <w:rsid w:val="00610607"/>
    <w:rsid w:val="00610F91"/>
    <w:rsid w:val="006110C4"/>
    <w:rsid w:val="00611E21"/>
    <w:rsid w:val="00611E99"/>
    <w:rsid w:val="00612432"/>
    <w:rsid w:val="00612660"/>
    <w:rsid w:val="0061359D"/>
    <w:rsid w:val="00613CDF"/>
    <w:rsid w:val="006146B7"/>
    <w:rsid w:val="00614D45"/>
    <w:rsid w:val="00614D8B"/>
    <w:rsid w:val="006155BF"/>
    <w:rsid w:val="00615E76"/>
    <w:rsid w:val="00616880"/>
    <w:rsid w:val="00616A1E"/>
    <w:rsid w:val="0061762B"/>
    <w:rsid w:val="0062082C"/>
    <w:rsid w:val="006209A6"/>
    <w:rsid w:val="006209E0"/>
    <w:rsid w:val="00622146"/>
    <w:rsid w:val="006228FB"/>
    <w:rsid w:val="00622ED0"/>
    <w:rsid w:val="00623965"/>
    <w:rsid w:val="0062436B"/>
    <w:rsid w:val="0062472C"/>
    <w:rsid w:val="00624F97"/>
    <w:rsid w:val="00624FB2"/>
    <w:rsid w:val="006251D6"/>
    <w:rsid w:val="00626C46"/>
    <w:rsid w:val="00626D6B"/>
    <w:rsid w:val="00630338"/>
    <w:rsid w:val="00631F8C"/>
    <w:rsid w:val="006320BE"/>
    <w:rsid w:val="00632820"/>
    <w:rsid w:val="0063285E"/>
    <w:rsid w:val="0063391A"/>
    <w:rsid w:val="00633CB9"/>
    <w:rsid w:val="00633F07"/>
    <w:rsid w:val="0063400F"/>
    <w:rsid w:val="00634535"/>
    <w:rsid w:val="00635160"/>
    <w:rsid w:val="00636168"/>
    <w:rsid w:val="00637348"/>
    <w:rsid w:val="00637523"/>
    <w:rsid w:val="006376AD"/>
    <w:rsid w:val="00637876"/>
    <w:rsid w:val="006378F4"/>
    <w:rsid w:val="00637A22"/>
    <w:rsid w:val="0064036A"/>
    <w:rsid w:val="00640A21"/>
    <w:rsid w:val="0064130D"/>
    <w:rsid w:val="00642602"/>
    <w:rsid w:val="00642C84"/>
    <w:rsid w:val="00642F7D"/>
    <w:rsid w:val="006439A7"/>
    <w:rsid w:val="0064407A"/>
    <w:rsid w:val="006453E7"/>
    <w:rsid w:val="006454D5"/>
    <w:rsid w:val="00645953"/>
    <w:rsid w:val="00646DF2"/>
    <w:rsid w:val="0064706B"/>
    <w:rsid w:val="006478AF"/>
    <w:rsid w:val="00647B38"/>
    <w:rsid w:val="006517D9"/>
    <w:rsid w:val="00651A62"/>
    <w:rsid w:val="00652675"/>
    <w:rsid w:val="006526B7"/>
    <w:rsid w:val="006539C3"/>
    <w:rsid w:val="00653D33"/>
    <w:rsid w:val="00654E23"/>
    <w:rsid w:val="006552D0"/>
    <w:rsid w:val="00655D66"/>
    <w:rsid w:val="00655D8B"/>
    <w:rsid w:val="00656E5B"/>
    <w:rsid w:val="00657069"/>
    <w:rsid w:val="0065787D"/>
    <w:rsid w:val="0066084B"/>
    <w:rsid w:val="00661542"/>
    <w:rsid w:val="00661CF4"/>
    <w:rsid w:val="006624C1"/>
    <w:rsid w:val="006624CB"/>
    <w:rsid w:val="00662917"/>
    <w:rsid w:val="00663138"/>
    <w:rsid w:val="0066362F"/>
    <w:rsid w:val="00663D1B"/>
    <w:rsid w:val="00664385"/>
    <w:rsid w:val="006643AD"/>
    <w:rsid w:val="00664D59"/>
    <w:rsid w:val="00665977"/>
    <w:rsid w:val="00666630"/>
    <w:rsid w:val="006671C3"/>
    <w:rsid w:val="00670171"/>
    <w:rsid w:val="00670546"/>
    <w:rsid w:val="006708B1"/>
    <w:rsid w:val="0067091B"/>
    <w:rsid w:val="00670BF2"/>
    <w:rsid w:val="006714DA"/>
    <w:rsid w:val="00671927"/>
    <w:rsid w:val="00671E2F"/>
    <w:rsid w:val="00672026"/>
    <w:rsid w:val="00672110"/>
    <w:rsid w:val="006723BE"/>
    <w:rsid w:val="00672BBD"/>
    <w:rsid w:val="00674415"/>
    <w:rsid w:val="006744DC"/>
    <w:rsid w:val="006748B9"/>
    <w:rsid w:val="00674C79"/>
    <w:rsid w:val="00674F4C"/>
    <w:rsid w:val="00675C70"/>
    <w:rsid w:val="00675D2B"/>
    <w:rsid w:val="00677576"/>
    <w:rsid w:val="0067773A"/>
    <w:rsid w:val="00677999"/>
    <w:rsid w:val="00680827"/>
    <w:rsid w:val="00680D0F"/>
    <w:rsid w:val="00681270"/>
    <w:rsid w:val="00682BE0"/>
    <w:rsid w:val="00682FED"/>
    <w:rsid w:val="00684B16"/>
    <w:rsid w:val="00684B38"/>
    <w:rsid w:val="0068620B"/>
    <w:rsid w:val="00686667"/>
    <w:rsid w:val="006870CB"/>
    <w:rsid w:val="00687735"/>
    <w:rsid w:val="00687DAC"/>
    <w:rsid w:val="006908C9"/>
    <w:rsid w:val="00690C8F"/>
    <w:rsid w:val="00690EA9"/>
    <w:rsid w:val="0069175C"/>
    <w:rsid w:val="00691FDC"/>
    <w:rsid w:val="0069221C"/>
    <w:rsid w:val="0069240F"/>
    <w:rsid w:val="00692F94"/>
    <w:rsid w:val="00693200"/>
    <w:rsid w:val="0069389D"/>
    <w:rsid w:val="00694543"/>
    <w:rsid w:val="00694D01"/>
    <w:rsid w:val="00695B0D"/>
    <w:rsid w:val="006960D3"/>
    <w:rsid w:val="006962FF"/>
    <w:rsid w:val="00696776"/>
    <w:rsid w:val="00696E07"/>
    <w:rsid w:val="00697DA8"/>
    <w:rsid w:val="006A0C3E"/>
    <w:rsid w:val="006A1479"/>
    <w:rsid w:val="006A14CA"/>
    <w:rsid w:val="006A3BC6"/>
    <w:rsid w:val="006A42C7"/>
    <w:rsid w:val="006A4992"/>
    <w:rsid w:val="006A49C2"/>
    <w:rsid w:val="006A5409"/>
    <w:rsid w:val="006A5574"/>
    <w:rsid w:val="006A5D01"/>
    <w:rsid w:val="006A6228"/>
    <w:rsid w:val="006A7495"/>
    <w:rsid w:val="006A7B59"/>
    <w:rsid w:val="006B01E1"/>
    <w:rsid w:val="006B0283"/>
    <w:rsid w:val="006B08CF"/>
    <w:rsid w:val="006B0A2A"/>
    <w:rsid w:val="006B180E"/>
    <w:rsid w:val="006B3431"/>
    <w:rsid w:val="006B34FE"/>
    <w:rsid w:val="006B3AE0"/>
    <w:rsid w:val="006B51F5"/>
    <w:rsid w:val="006B5616"/>
    <w:rsid w:val="006B59B8"/>
    <w:rsid w:val="006B5B0F"/>
    <w:rsid w:val="006B6521"/>
    <w:rsid w:val="006B6661"/>
    <w:rsid w:val="006B66AE"/>
    <w:rsid w:val="006B7903"/>
    <w:rsid w:val="006B7D0B"/>
    <w:rsid w:val="006C0115"/>
    <w:rsid w:val="006C0123"/>
    <w:rsid w:val="006C044F"/>
    <w:rsid w:val="006C0623"/>
    <w:rsid w:val="006C077F"/>
    <w:rsid w:val="006C09C7"/>
    <w:rsid w:val="006C2151"/>
    <w:rsid w:val="006C22C5"/>
    <w:rsid w:val="006C2342"/>
    <w:rsid w:val="006C26FF"/>
    <w:rsid w:val="006C2988"/>
    <w:rsid w:val="006C36A6"/>
    <w:rsid w:val="006C36F7"/>
    <w:rsid w:val="006C4677"/>
    <w:rsid w:val="006C4766"/>
    <w:rsid w:val="006C65EF"/>
    <w:rsid w:val="006D141F"/>
    <w:rsid w:val="006D213C"/>
    <w:rsid w:val="006D2360"/>
    <w:rsid w:val="006D350A"/>
    <w:rsid w:val="006D47F3"/>
    <w:rsid w:val="006D4B4A"/>
    <w:rsid w:val="006D4F4F"/>
    <w:rsid w:val="006D5325"/>
    <w:rsid w:val="006D5449"/>
    <w:rsid w:val="006D660D"/>
    <w:rsid w:val="006D6BA3"/>
    <w:rsid w:val="006D7067"/>
    <w:rsid w:val="006D723F"/>
    <w:rsid w:val="006D75C4"/>
    <w:rsid w:val="006D778A"/>
    <w:rsid w:val="006D7AC8"/>
    <w:rsid w:val="006D7EFE"/>
    <w:rsid w:val="006E034D"/>
    <w:rsid w:val="006E0AED"/>
    <w:rsid w:val="006E0CEF"/>
    <w:rsid w:val="006E0CF5"/>
    <w:rsid w:val="006E166C"/>
    <w:rsid w:val="006E21A3"/>
    <w:rsid w:val="006E25C9"/>
    <w:rsid w:val="006E25DB"/>
    <w:rsid w:val="006E2E33"/>
    <w:rsid w:val="006E329E"/>
    <w:rsid w:val="006E3482"/>
    <w:rsid w:val="006E3632"/>
    <w:rsid w:val="006E386A"/>
    <w:rsid w:val="006E417F"/>
    <w:rsid w:val="006E5C0B"/>
    <w:rsid w:val="006E5D3A"/>
    <w:rsid w:val="006E6430"/>
    <w:rsid w:val="006E73C5"/>
    <w:rsid w:val="006E7EAC"/>
    <w:rsid w:val="006F009A"/>
    <w:rsid w:val="006F07CC"/>
    <w:rsid w:val="006F1B7C"/>
    <w:rsid w:val="006F1E3B"/>
    <w:rsid w:val="006F2BD2"/>
    <w:rsid w:val="006F2C5C"/>
    <w:rsid w:val="006F3403"/>
    <w:rsid w:val="006F39A8"/>
    <w:rsid w:val="006F449A"/>
    <w:rsid w:val="006F455F"/>
    <w:rsid w:val="006F5301"/>
    <w:rsid w:val="006F5543"/>
    <w:rsid w:val="006F654F"/>
    <w:rsid w:val="006F697B"/>
    <w:rsid w:val="006F7124"/>
    <w:rsid w:val="006F79FF"/>
    <w:rsid w:val="006F7E0C"/>
    <w:rsid w:val="006F7E42"/>
    <w:rsid w:val="006F7EB5"/>
    <w:rsid w:val="00701A0D"/>
    <w:rsid w:val="00701A2B"/>
    <w:rsid w:val="0070356C"/>
    <w:rsid w:val="00703815"/>
    <w:rsid w:val="00703DE8"/>
    <w:rsid w:val="00704282"/>
    <w:rsid w:val="00704760"/>
    <w:rsid w:val="00704AA0"/>
    <w:rsid w:val="00704E04"/>
    <w:rsid w:val="00706EB6"/>
    <w:rsid w:val="007072B9"/>
    <w:rsid w:val="0070764D"/>
    <w:rsid w:val="00707800"/>
    <w:rsid w:val="00710604"/>
    <w:rsid w:val="00710B32"/>
    <w:rsid w:val="0071107B"/>
    <w:rsid w:val="00712435"/>
    <w:rsid w:val="007127BC"/>
    <w:rsid w:val="00712940"/>
    <w:rsid w:val="00712F0A"/>
    <w:rsid w:val="00712F36"/>
    <w:rsid w:val="0071314E"/>
    <w:rsid w:val="00713D0B"/>
    <w:rsid w:val="007147EB"/>
    <w:rsid w:val="00714A63"/>
    <w:rsid w:val="00714D77"/>
    <w:rsid w:val="00715116"/>
    <w:rsid w:val="0071538B"/>
    <w:rsid w:val="007156C5"/>
    <w:rsid w:val="00715861"/>
    <w:rsid w:val="00716287"/>
    <w:rsid w:val="00716E47"/>
    <w:rsid w:val="00717262"/>
    <w:rsid w:val="00717572"/>
    <w:rsid w:val="00717DFC"/>
    <w:rsid w:val="007207BD"/>
    <w:rsid w:val="0072117D"/>
    <w:rsid w:val="007212DB"/>
    <w:rsid w:val="00723C48"/>
    <w:rsid w:val="00724C50"/>
    <w:rsid w:val="00724F01"/>
    <w:rsid w:val="0072505C"/>
    <w:rsid w:val="007264F9"/>
    <w:rsid w:val="007266AB"/>
    <w:rsid w:val="00726891"/>
    <w:rsid w:val="00727EDA"/>
    <w:rsid w:val="00727F4E"/>
    <w:rsid w:val="0073111A"/>
    <w:rsid w:val="007312DF"/>
    <w:rsid w:val="007319C3"/>
    <w:rsid w:val="00731CE7"/>
    <w:rsid w:val="00731E96"/>
    <w:rsid w:val="00733379"/>
    <w:rsid w:val="00733619"/>
    <w:rsid w:val="00733F61"/>
    <w:rsid w:val="00733FB3"/>
    <w:rsid w:val="0073400C"/>
    <w:rsid w:val="007343EC"/>
    <w:rsid w:val="00734415"/>
    <w:rsid w:val="007345F1"/>
    <w:rsid w:val="007346BB"/>
    <w:rsid w:val="00734B47"/>
    <w:rsid w:val="00734E37"/>
    <w:rsid w:val="00734FEE"/>
    <w:rsid w:val="00735C6F"/>
    <w:rsid w:val="007378F2"/>
    <w:rsid w:val="00737E9B"/>
    <w:rsid w:val="00740084"/>
    <w:rsid w:val="00740324"/>
    <w:rsid w:val="00741520"/>
    <w:rsid w:val="0074152F"/>
    <w:rsid w:val="00742188"/>
    <w:rsid w:val="00742218"/>
    <w:rsid w:val="00742648"/>
    <w:rsid w:val="007427C8"/>
    <w:rsid w:val="00742CF3"/>
    <w:rsid w:val="0074354C"/>
    <w:rsid w:val="00743976"/>
    <w:rsid w:val="00744362"/>
    <w:rsid w:val="00744C84"/>
    <w:rsid w:val="0074551B"/>
    <w:rsid w:val="0074563F"/>
    <w:rsid w:val="00745646"/>
    <w:rsid w:val="00745D5C"/>
    <w:rsid w:val="007466C1"/>
    <w:rsid w:val="0074760F"/>
    <w:rsid w:val="00747964"/>
    <w:rsid w:val="007500C8"/>
    <w:rsid w:val="00751AB5"/>
    <w:rsid w:val="00751B9A"/>
    <w:rsid w:val="007521BE"/>
    <w:rsid w:val="00752F3E"/>
    <w:rsid w:val="0075342F"/>
    <w:rsid w:val="007543B5"/>
    <w:rsid w:val="00754504"/>
    <w:rsid w:val="00754831"/>
    <w:rsid w:val="00755C41"/>
    <w:rsid w:val="00755DCF"/>
    <w:rsid w:val="00756486"/>
    <w:rsid w:val="0076083B"/>
    <w:rsid w:val="007612CE"/>
    <w:rsid w:val="0076213E"/>
    <w:rsid w:val="00762202"/>
    <w:rsid w:val="0076257D"/>
    <w:rsid w:val="00762C52"/>
    <w:rsid w:val="00763239"/>
    <w:rsid w:val="0076334D"/>
    <w:rsid w:val="00763981"/>
    <w:rsid w:val="00763CE8"/>
    <w:rsid w:val="0076588B"/>
    <w:rsid w:val="00765ADF"/>
    <w:rsid w:val="00765C77"/>
    <w:rsid w:val="007661F4"/>
    <w:rsid w:val="00767043"/>
    <w:rsid w:val="00767BA7"/>
    <w:rsid w:val="00767CD1"/>
    <w:rsid w:val="00767EF8"/>
    <w:rsid w:val="007711EF"/>
    <w:rsid w:val="0077188F"/>
    <w:rsid w:val="007727F6"/>
    <w:rsid w:val="00772883"/>
    <w:rsid w:val="007733F5"/>
    <w:rsid w:val="007747C6"/>
    <w:rsid w:val="007751A5"/>
    <w:rsid w:val="00775450"/>
    <w:rsid w:val="00775B29"/>
    <w:rsid w:val="00775C5C"/>
    <w:rsid w:val="007763E0"/>
    <w:rsid w:val="0077663B"/>
    <w:rsid w:val="00776BC0"/>
    <w:rsid w:val="00777709"/>
    <w:rsid w:val="00777C6A"/>
    <w:rsid w:val="0078014B"/>
    <w:rsid w:val="007803D0"/>
    <w:rsid w:val="00780C01"/>
    <w:rsid w:val="00780FF9"/>
    <w:rsid w:val="00781221"/>
    <w:rsid w:val="00782ED5"/>
    <w:rsid w:val="0078310E"/>
    <w:rsid w:val="00783353"/>
    <w:rsid w:val="007837F3"/>
    <w:rsid w:val="00784159"/>
    <w:rsid w:val="00785F6E"/>
    <w:rsid w:val="00786B0E"/>
    <w:rsid w:val="00786D16"/>
    <w:rsid w:val="00786E91"/>
    <w:rsid w:val="00787014"/>
    <w:rsid w:val="0078711D"/>
    <w:rsid w:val="00787715"/>
    <w:rsid w:val="00790CC9"/>
    <w:rsid w:val="00791B8C"/>
    <w:rsid w:val="00791F9F"/>
    <w:rsid w:val="0079242E"/>
    <w:rsid w:val="00792445"/>
    <w:rsid w:val="007924BF"/>
    <w:rsid w:val="00792C2B"/>
    <w:rsid w:val="00793426"/>
    <w:rsid w:val="00793FFC"/>
    <w:rsid w:val="00795CFA"/>
    <w:rsid w:val="007961F1"/>
    <w:rsid w:val="007962ED"/>
    <w:rsid w:val="0079649F"/>
    <w:rsid w:val="0079755F"/>
    <w:rsid w:val="00797D81"/>
    <w:rsid w:val="00797FE6"/>
    <w:rsid w:val="007A035E"/>
    <w:rsid w:val="007A0554"/>
    <w:rsid w:val="007A070C"/>
    <w:rsid w:val="007A2134"/>
    <w:rsid w:val="007A2BC8"/>
    <w:rsid w:val="007A2CD8"/>
    <w:rsid w:val="007A3601"/>
    <w:rsid w:val="007A385B"/>
    <w:rsid w:val="007A3EDD"/>
    <w:rsid w:val="007A43B4"/>
    <w:rsid w:val="007A4414"/>
    <w:rsid w:val="007A4E3D"/>
    <w:rsid w:val="007A536B"/>
    <w:rsid w:val="007A5BE3"/>
    <w:rsid w:val="007B038D"/>
    <w:rsid w:val="007B2F8E"/>
    <w:rsid w:val="007B36CD"/>
    <w:rsid w:val="007B38C8"/>
    <w:rsid w:val="007B39B9"/>
    <w:rsid w:val="007B3AFB"/>
    <w:rsid w:val="007B3E9B"/>
    <w:rsid w:val="007B5000"/>
    <w:rsid w:val="007B577A"/>
    <w:rsid w:val="007B5B8B"/>
    <w:rsid w:val="007B6682"/>
    <w:rsid w:val="007B6E54"/>
    <w:rsid w:val="007B7526"/>
    <w:rsid w:val="007B75C8"/>
    <w:rsid w:val="007C0A9E"/>
    <w:rsid w:val="007C0B09"/>
    <w:rsid w:val="007C0B1D"/>
    <w:rsid w:val="007C0F22"/>
    <w:rsid w:val="007C10BA"/>
    <w:rsid w:val="007C13E4"/>
    <w:rsid w:val="007C169C"/>
    <w:rsid w:val="007C1995"/>
    <w:rsid w:val="007C2A74"/>
    <w:rsid w:val="007C4BAE"/>
    <w:rsid w:val="007C4D29"/>
    <w:rsid w:val="007C4D87"/>
    <w:rsid w:val="007C5070"/>
    <w:rsid w:val="007C5E6F"/>
    <w:rsid w:val="007C5F2A"/>
    <w:rsid w:val="007C61C7"/>
    <w:rsid w:val="007C70B3"/>
    <w:rsid w:val="007C79C6"/>
    <w:rsid w:val="007C7FE8"/>
    <w:rsid w:val="007D039E"/>
    <w:rsid w:val="007D03CC"/>
    <w:rsid w:val="007D0408"/>
    <w:rsid w:val="007D067E"/>
    <w:rsid w:val="007D09B8"/>
    <w:rsid w:val="007D192A"/>
    <w:rsid w:val="007D243F"/>
    <w:rsid w:val="007D36C3"/>
    <w:rsid w:val="007D4226"/>
    <w:rsid w:val="007D4284"/>
    <w:rsid w:val="007D42F8"/>
    <w:rsid w:val="007D433D"/>
    <w:rsid w:val="007D4B7A"/>
    <w:rsid w:val="007D5116"/>
    <w:rsid w:val="007D5196"/>
    <w:rsid w:val="007D575F"/>
    <w:rsid w:val="007D59F9"/>
    <w:rsid w:val="007D62FA"/>
    <w:rsid w:val="007D7C7E"/>
    <w:rsid w:val="007E046E"/>
    <w:rsid w:val="007E1098"/>
    <w:rsid w:val="007E1827"/>
    <w:rsid w:val="007E1F3A"/>
    <w:rsid w:val="007E2405"/>
    <w:rsid w:val="007E249E"/>
    <w:rsid w:val="007E2EC8"/>
    <w:rsid w:val="007E30D5"/>
    <w:rsid w:val="007E428E"/>
    <w:rsid w:val="007E47CF"/>
    <w:rsid w:val="007E5B83"/>
    <w:rsid w:val="007E68BB"/>
    <w:rsid w:val="007E6907"/>
    <w:rsid w:val="007E75FF"/>
    <w:rsid w:val="007E7700"/>
    <w:rsid w:val="007E7E18"/>
    <w:rsid w:val="007F0A8C"/>
    <w:rsid w:val="007F184E"/>
    <w:rsid w:val="007F1A39"/>
    <w:rsid w:val="007F1A93"/>
    <w:rsid w:val="007F21FF"/>
    <w:rsid w:val="007F37A0"/>
    <w:rsid w:val="007F47D9"/>
    <w:rsid w:val="007F4D06"/>
    <w:rsid w:val="007F6026"/>
    <w:rsid w:val="007F604B"/>
    <w:rsid w:val="007F60E5"/>
    <w:rsid w:val="007F65EE"/>
    <w:rsid w:val="007F679C"/>
    <w:rsid w:val="007F6B56"/>
    <w:rsid w:val="007F7043"/>
    <w:rsid w:val="007F7683"/>
    <w:rsid w:val="007F7C58"/>
    <w:rsid w:val="00800913"/>
    <w:rsid w:val="00800B6D"/>
    <w:rsid w:val="00800D34"/>
    <w:rsid w:val="008018FC"/>
    <w:rsid w:val="00801BEA"/>
    <w:rsid w:val="00802B1C"/>
    <w:rsid w:val="00803057"/>
    <w:rsid w:val="00803196"/>
    <w:rsid w:val="008040E0"/>
    <w:rsid w:val="00804626"/>
    <w:rsid w:val="00805AC0"/>
    <w:rsid w:val="00805F99"/>
    <w:rsid w:val="00807524"/>
    <w:rsid w:val="00807825"/>
    <w:rsid w:val="008100A2"/>
    <w:rsid w:val="0081074D"/>
    <w:rsid w:val="008119D7"/>
    <w:rsid w:val="00811D66"/>
    <w:rsid w:val="00811D97"/>
    <w:rsid w:val="00811FD5"/>
    <w:rsid w:val="008127F6"/>
    <w:rsid w:val="008129A7"/>
    <w:rsid w:val="00813837"/>
    <w:rsid w:val="0081402C"/>
    <w:rsid w:val="00814182"/>
    <w:rsid w:val="0081446A"/>
    <w:rsid w:val="00814D69"/>
    <w:rsid w:val="008152D2"/>
    <w:rsid w:val="00815B86"/>
    <w:rsid w:val="008173DA"/>
    <w:rsid w:val="008174BD"/>
    <w:rsid w:val="00820471"/>
    <w:rsid w:val="008212CC"/>
    <w:rsid w:val="0082159D"/>
    <w:rsid w:val="00821FD7"/>
    <w:rsid w:val="00822E40"/>
    <w:rsid w:val="008230CF"/>
    <w:rsid w:val="00823244"/>
    <w:rsid w:val="00823B97"/>
    <w:rsid w:val="00824766"/>
    <w:rsid w:val="00824DE3"/>
    <w:rsid w:val="008262C5"/>
    <w:rsid w:val="00826551"/>
    <w:rsid w:val="00826A86"/>
    <w:rsid w:val="008276DC"/>
    <w:rsid w:val="0082786B"/>
    <w:rsid w:val="00827FD9"/>
    <w:rsid w:val="008304B7"/>
    <w:rsid w:val="00830BA6"/>
    <w:rsid w:val="00830C3B"/>
    <w:rsid w:val="008311E6"/>
    <w:rsid w:val="00831B19"/>
    <w:rsid w:val="00832444"/>
    <w:rsid w:val="008327F8"/>
    <w:rsid w:val="008332E0"/>
    <w:rsid w:val="00833332"/>
    <w:rsid w:val="008334C9"/>
    <w:rsid w:val="00833786"/>
    <w:rsid w:val="00833BCD"/>
    <w:rsid w:val="00834233"/>
    <w:rsid w:val="008348A8"/>
    <w:rsid w:val="00834943"/>
    <w:rsid w:val="00834CF3"/>
    <w:rsid w:val="00835D5E"/>
    <w:rsid w:val="00836491"/>
    <w:rsid w:val="0083733C"/>
    <w:rsid w:val="00837599"/>
    <w:rsid w:val="0083795A"/>
    <w:rsid w:val="00840320"/>
    <w:rsid w:val="008404BA"/>
    <w:rsid w:val="008413EF"/>
    <w:rsid w:val="00842432"/>
    <w:rsid w:val="008426E6"/>
    <w:rsid w:val="00844AFC"/>
    <w:rsid w:val="008451DC"/>
    <w:rsid w:val="008456BC"/>
    <w:rsid w:val="0084610D"/>
    <w:rsid w:val="0084729A"/>
    <w:rsid w:val="00851EC6"/>
    <w:rsid w:val="0085203A"/>
    <w:rsid w:val="008523F6"/>
    <w:rsid w:val="008524FA"/>
    <w:rsid w:val="00852662"/>
    <w:rsid w:val="0085285F"/>
    <w:rsid w:val="00852E7B"/>
    <w:rsid w:val="008531AE"/>
    <w:rsid w:val="008534F5"/>
    <w:rsid w:val="00853605"/>
    <w:rsid w:val="0085404C"/>
    <w:rsid w:val="008545AE"/>
    <w:rsid w:val="0085484E"/>
    <w:rsid w:val="00854979"/>
    <w:rsid w:val="008552BE"/>
    <w:rsid w:val="00855DFB"/>
    <w:rsid w:val="00856CCA"/>
    <w:rsid w:val="00857376"/>
    <w:rsid w:val="008576D3"/>
    <w:rsid w:val="00857E73"/>
    <w:rsid w:val="00857F4B"/>
    <w:rsid w:val="0086138A"/>
    <w:rsid w:val="00861BE5"/>
    <w:rsid w:val="00862FED"/>
    <w:rsid w:val="00863075"/>
    <w:rsid w:val="00863124"/>
    <w:rsid w:val="00863608"/>
    <w:rsid w:val="00863F93"/>
    <w:rsid w:val="008641C9"/>
    <w:rsid w:val="00864516"/>
    <w:rsid w:val="00864A66"/>
    <w:rsid w:val="00865C14"/>
    <w:rsid w:val="00865DFC"/>
    <w:rsid w:val="008675F3"/>
    <w:rsid w:val="00867941"/>
    <w:rsid w:val="008706E4"/>
    <w:rsid w:val="008717F1"/>
    <w:rsid w:val="00871BD4"/>
    <w:rsid w:val="00871F4D"/>
    <w:rsid w:val="008720D9"/>
    <w:rsid w:val="00872C0B"/>
    <w:rsid w:val="00872EAA"/>
    <w:rsid w:val="0087315A"/>
    <w:rsid w:val="008732A9"/>
    <w:rsid w:val="00874417"/>
    <w:rsid w:val="008754AF"/>
    <w:rsid w:val="00877294"/>
    <w:rsid w:val="008779B3"/>
    <w:rsid w:val="00877A6B"/>
    <w:rsid w:val="00877AAB"/>
    <w:rsid w:val="0088069D"/>
    <w:rsid w:val="008821ED"/>
    <w:rsid w:val="00882694"/>
    <w:rsid w:val="0088294D"/>
    <w:rsid w:val="008829A5"/>
    <w:rsid w:val="00882B58"/>
    <w:rsid w:val="00882EA2"/>
    <w:rsid w:val="00883526"/>
    <w:rsid w:val="00883B94"/>
    <w:rsid w:val="008840D3"/>
    <w:rsid w:val="008843B4"/>
    <w:rsid w:val="00884B28"/>
    <w:rsid w:val="00884B4B"/>
    <w:rsid w:val="00884BCF"/>
    <w:rsid w:val="00886788"/>
    <w:rsid w:val="008868A3"/>
    <w:rsid w:val="00886933"/>
    <w:rsid w:val="00887121"/>
    <w:rsid w:val="008872CC"/>
    <w:rsid w:val="00887555"/>
    <w:rsid w:val="00887672"/>
    <w:rsid w:val="0089004C"/>
    <w:rsid w:val="00890F5E"/>
    <w:rsid w:val="0089126A"/>
    <w:rsid w:val="008912D3"/>
    <w:rsid w:val="00891881"/>
    <w:rsid w:val="00891F41"/>
    <w:rsid w:val="00892A6A"/>
    <w:rsid w:val="008938F7"/>
    <w:rsid w:val="0089558D"/>
    <w:rsid w:val="00895640"/>
    <w:rsid w:val="008958B8"/>
    <w:rsid w:val="00896464"/>
    <w:rsid w:val="00896CE2"/>
    <w:rsid w:val="00896D79"/>
    <w:rsid w:val="00897049"/>
    <w:rsid w:val="0089711C"/>
    <w:rsid w:val="00897764"/>
    <w:rsid w:val="00897FE9"/>
    <w:rsid w:val="008A016D"/>
    <w:rsid w:val="008A024D"/>
    <w:rsid w:val="008A0526"/>
    <w:rsid w:val="008A068F"/>
    <w:rsid w:val="008A0B67"/>
    <w:rsid w:val="008A119C"/>
    <w:rsid w:val="008A1646"/>
    <w:rsid w:val="008A1698"/>
    <w:rsid w:val="008A25D2"/>
    <w:rsid w:val="008A31D0"/>
    <w:rsid w:val="008A3B0D"/>
    <w:rsid w:val="008A546C"/>
    <w:rsid w:val="008A57B1"/>
    <w:rsid w:val="008A6199"/>
    <w:rsid w:val="008A6472"/>
    <w:rsid w:val="008A6DDF"/>
    <w:rsid w:val="008A6F36"/>
    <w:rsid w:val="008A7176"/>
    <w:rsid w:val="008A7496"/>
    <w:rsid w:val="008A74C1"/>
    <w:rsid w:val="008A75AE"/>
    <w:rsid w:val="008A776F"/>
    <w:rsid w:val="008A78B9"/>
    <w:rsid w:val="008A7BE8"/>
    <w:rsid w:val="008B031C"/>
    <w:rsid w:val="008B1922"/>
    <w:rsid w:val="008B1E2A"/>
    <w:rsid w:val="008B20B9"/>
    <w:rsid w:val="008B21B9"/>
    <w:rsid w:val="008B2C33"/>
    <w:rsid w:val="008B30CA"/>
    <w:rsid w:val="008B4504"/>
    <w:rsid w:val="008B4944"/>
    <w:rsid w:val="008B5015"/>
    <w:rsid w:val="008B53CC"/>
    <w:rsid w:val="008B555D"/>
    <w:rsid w:val="008B5716"/>
    <w:rsid w:val="008B5843"/>
    <w:rsid w:val="008B5879"/>
    <w:rsid w:val="008B59FC"/>
    <w:rsid w:val="008B5BB3"/>
    <w:rsid w:val="008B5D20"/>
    <w:rsid w:val="008B6702"/>
    <w:rsid w:val="008B6A26"/>
    <w:rsid w:val="008B6BE8"/>
    <w:rsid w:val="008B797F"/>
    <w:rsid w:val="008C0493"/>
    <w:rsid w:val="008C0F99"/>
    <w:rsid w:val="008C26FE"/>
    <w:rsid w:val="008C31C8"/>
    <w:rsid w:val="008C3787"/>
    <w:rsid w:val="008C3B16"/>
    <w:rsid w:val="008C4DAA"/>
    <w:rsid w:val="008C5307"/>
    <w:rsid w:val="008C5C29"/>
    <w:rsid w:val="008C785E"/>
    <w:rsid w:val="008C7FAA"/>
    <w:rsid w:val="008D03E2"/>
    <w:rsid w:val="008D0817"/>
    <w:rsid w:val="008D0D5A"/>
    <w:rsid w:val="008D104D"/>
    <w:rsid w:val="008D1745"/>
    <w:rsid w:val="008D1814"/>
    <w:rsid w:val="008D2558"/>
    <w:rsid w:val="008D2BFD"/>
    <w:rsid w:val="008D2DFC"/>
    <w:rsid w:val="008D38B7"/>
    <w:rsid w:val="008D46A4"/>
    <w:rsid w:val="008D609F"/>
    <w:rsid w:val="008D6D53"/>
    <w:rsid w:val="008D718E"/>
    <w:rsid w:val="008D7235"/>
    <w:rsid w:val="008D791F"/>
    <w:rsid w:val="008E036F"/>
    <w:rsid w:val="008E0C77"/>
    <w:rsid w:val="008E0C86"/>
    <w:rsid w:val="008E1071"/>
    <w:rsid w:val="008E1427"/>
    <w:rsid w:val="008E15A6"/>
    <w:rsid w:val="008E186C"/>
    <w:rsid w:val="008E1E3D"/>
    <w:rsid w:val="008E20CC"/>
    <w:rsid w:val="008E3728"/>
    <w:rsid w:val="008E3A11"/>
    <w:rsid w:val="008E3B5D"/>
    <w:rsid w:val="008E3C88"/>
    <w:rsid w:val="008E411A"/>
    <w:rsid w:val="008E4CB3"/>
    <w:rsid w:val="008E504F"/>
    <w:rsid w:val="008E57B7"/>
    <w:rsid w:val="008E64B0"/>
    <w:rsid w:val="008E6A57"/>
    <w:rsid w:val="008E6C82"/>
    <w:rsid w:val="008E6D8F"/>
    <w:rsid w:val="008E70E0"/>
    <w:rsid w:val="008E771B"/>
    <w:rsid w:val="008E7D35"/>
    <w:rsid w:val="008E7E8A"/>
    <w:rsid w:val="008E7EF2"/>
    <w:rsid w:val="008E7F11"/>
    <w:rsid w:val="008F070F"/>
    <w:rsid w:val="008F0B49"/>
    <w:rsid w:val="008F16F1"/>
    <w:rsid w:val="008F21C0"/>
    <w:rsid w:val="008F248F"/>
    <w:rsid w:val="008F2CD5"/>
    <w:rsid w:val="008F33C4"/>
    <w:rsid w:val="008F3D4C"/>
    <w:rsid w:val="008F3E8A"/>
    <w:rsid w:val="008F48FC"/>
    <w:rsid w:val="008F4AE0"/>
    <w:rsid w:val="008F589B"/>
    <w:rsid w:val="008F67E9"/>
    <w:rsid w:val="008F6B70"/>
    <w:rsid w:val="008F71F3"/>
    <w:rsid w:val="008F7B6F"/>
    <w:rsid w:val="008F7C8E"/>
    <w:rsid w:val="009013CB"/>
    <w:rsid w:val="00901678"/>
    <w:rsid w:val="00901F7D"/>
    <w:rsid w:val="00902389"/>
    <w:rsid w:val="00902640"/>
    <w:rsid w:val="0090265E"/>
    <w:rsid w:val="00903AF8"/>
    <w:rsid w:val="009040F6"/>
    <w:rsid w:val="00904330"/>
    <w:rsid w:val="00904600"/>
    <w:rsid w:val="009055E4"/>
    <w:rsid w:val="009057E2"/>
    <w:rsid w:val="00906104"/>
    <w:rsid w:val="00907D22"/>
    <w:rsid w:val="009101C7"/>
    <w:rsid w:val="0091081E"/>
    <w:rsid w:val="00910DBF"/>
    <w:rsid w:val="00910DD9"/>
    <w:rsid w:val="009110C7"/>
    <w:rsid w:val="00911FEB"/>
    <w:rsid w:val="009125EC"/>
    <w:rsid w:val="00912E1D"/>
    <w:rsid w:val="00913839"/>
    <w:rsid w:val="00914D50"/>
    <w:rsid w:val="00914E4A"/>
    <w:rsid w:val="00914EBA"/>
    <w:rsid w:val="0091527B"/>
    <w:rsid w:val="00915633"/>
    <w:rsid w:val="00915A57"/>
    <w:rsid w:val="00915D86"/>
    <w:rsid w:val="00915E3F"/>
    <w:rsid w:val="00916D18"/>
    <w:rsid w:val="009179D6"/>
    <w:rsid w:val="00917B60"/>
    <w:rsid w:val="00920611"/>
    <w:rsid w:val="00920EA0"/>
    <w:rsid w:val="009213E0"/>
    <w:rsid w:val="00922E16"/>
    <w:rsid w:val="00922F43"/>
    <w:rsid w:val="0092482F"/>
    <w:rsid w:val="009248DF"/>
    <w:rsid w:val="00924CA6"/>
    <w:rsid w:val="0092514B"/>
    <w:rsid w:val="00925946"/>
    <w:rsid w:val="00925B4E"/>
    <w:rsid w:val="00925E3F"/>
    <w:rsid w:val="00925E74"/>
    <w:rsid w:val="00926467"/>
    <w:rsid w:val="00926DBB"/>
    <w:rsid w:val="009274BC"/>
    <w:rsid w:val="0092765A"/>
    <w:rsid w:val="009276D6"/>
    <w:rsid w:val="00927EBE"/>
    <w:rsid w:val="00930B09"/>
    <w:rsid w:val="00931A0E"/>
    <w:rsid w:val="00931E4C"/>
    <w:rsid w:val="00932213"/>
    <w:rsid w:val="00932AA8"/>
    <w:rsid w:val="00933455"/>
    <w:rsid w:val="009344EF"/>
    <w:rsid w:val="00934AF7"/>
    <w:rsid w:val="0093534F"/>
    <w:rsid w:val="009355DC"/>
    <w:rsid w:val="009366E6"/>
    <w:rsid w:val="0093778B"/>
    <w:rsid w:val="0093783E"/>
    <w:rsid w:val="009378D0"/>
    <w:rsid w:val="00937A74"/>
    <w:rsid w:val="00940EC5"/>
    <w:rsid w:val="00941A86"/>
    <w:rsid w:val="00942ECA"/>
    <w:rsid w:val="0094348B"/>
    <w:rsid w:val="00943A6E"/>
    <w:rsid w:val="0094405F"/>
    <w:rsid w:val="009445A5"/>
    <w:rsid w:val="0094561B"/>
    <w:rsid w:val="009457A4"/>
    <w:rsid w:val="0094766D"/>
    <w:rsid w:val="00947B49"/>
    <w:rsid w:val="00947D99"/>
    <w:rsid w:val="009508DD"/>
    <w:rsid w:val="009508F5"/>
    <w:rsid w:val="00950F9D"/>
    <w:rsid w:val="0095105D"/>
    <w:rsid w:val="0095112A"/>
    <w:rsid w:val="009515D9"/>
    <w:rsid w:val="009516D5"/>
    <w:rsid w:val="00951E25"/>
    <w:rsid w:val="00952468"/>
    <w:rsid w:val="00954CC1"/>
    <w:rsid w:val="00954D48"/>
    <w:rsid w:val="009556BC"/>
    <w:rsid w:val="00955BA8"/>
    <w:rsid w:val="0095684D"/>
    <w:rsid w:val="00957121"/>
    <w:rsid w:val="0095729C"/>
    <w:rsid w:val="009605A8"/>
    <w:rsid w:val="009606A3"/>
    <w:rsid w:val="0096266D"/>
    <w:rsid w:val="00962D97"/>
    <w:rsid w:val="0096336C"/>
    <w:rsid w:val="00964B22"/>
    <w:rsid w:val="00964BC4"/>
    <w:rsid w:val="00964CAA"/>
    <w:rsid w:val="0096548A"/>
    <w:rsid w:val="00966654"/>
    <w:rsid w:val="00966EA9"/>
    <w:rsid w:val="009671B2"/>
    <w:rsid w:val="00967237"/>
    <w:rsid w:val="00967273"/>
    <w:rsid w:val="0096774F"/>
    <w:rsid w:val="00967858"/>
    <w:rsid w:val="009678B7"/>
    <w:rsid w:val="00967CD1"/>
    <w:rsid w:val="00970516"/>
    <w:rsid w:val="00972489"/>
    <w:rsid w:val="0097291F"/>
    <w:rsid w:val="00972967"/>
    <w:rsid w:val="009730B3"/>
    <w:rsid w:val="00973369"/>
    <w:rsid w:val="0097349C"/>
    <w:rsid w:val="00974C64"/>
    <w:rsid w:val="0097535F"/>
    <w:rsid w:val="009758AD"/>
    <w:rsid w:val="009762C5"/>
    <w:rsid w:val="009768FC"/>
    <w:rsid w:val="00976BB8"/>
    <w:rsid w:val="00976E18"/>
    <w:rsid w:val="009772F9"/>
    <w:rsid w:val="00977FCA"/>
    <w:rsid w:val="00980A8B"/>
    <w:rsid w:val="00981747"/>
    <w:rsid w:val="009818FC"/>
    <w:rsid w:val="00982141"/>
    <w:rsid w:val="00983029"/>
    <w:rsid w:val="009832F0"/>
    <w:rsid w:val="00984557"/>
    <w:rsid w:val="00984EC9"/>
    <w:rsid w:val="00985698"/>
    <w:rsid w:val="009859D5"/>
    <w:rsid w:val="00985B4E"/>
    <w:rsid w:val="00986515"/>
    <w:rsid w:val="00986B67"/>
    <w:rsid w:val="0098753C"/>
    <w:rsid w:val="0099042D"/>
    <w:rsid w:val="009910B8"/>
    <w:rsid w:val="0099156D"/>
    <w:rsid w:val="009917E8"/>
    <w:rsid w:val="009918FA"/>
    <w:rsid w:val="00991EB8"/>
    <w:rsid w:val="00992B8E"/>
    <w:rsid w:val="00993580"/>
    <w:rsid w:val="00994009"/>
    <w:rsid w:val="009941FA"/>
    <w:rsid w:val="00994BDC"/>
    <w:rsid w:val="00994FD8"/>
    <w:rsid w:val="009950F5"/>
    <w:rsid w:val="0099556C"/>
    <w:rsid w:val="00995711"/>
    <w:rsid w:val="00995BC0"/>
    <w:rsid w:val="00995BDC"/>
    <w:rsid w:val="009962C7"/>
    <w:rsid w:val="0099685F"/>
    <w:rsid w:val="0099686E"/>
    <w:rsid w:val="00996FD2"/>
    <w:rsid w:val="00997402"/>
    <w:rsid w:val="009977B6"/>
    <w:rsid w:val="009A0001"/>
    <w:rsid w:val="009A071D"/>
    <w:rsid w:val="009A12D3"/>
    <w:rsid w:val="009A1344"/>
    <w:rsid w:val="009A13AA"/>
    <w:rsid w:val="009A1C3E"/>
    <w:rsid w:val="009A3539"/>
    <w:rsid w:val="009A5DB4"/>
    <w:rsid w:val="009A75FF"/>
    <w:rsid w:val="009B06FA"/>
    <w:rsid w:val="009B1B28"/>
    <w:rsid w:val="009B1F27"/>
    <w:rsid w:val="009B4288"/>
    <w:rsid w:val="009B46C9"/>
    <w:rsid w:val="009B47D4"/>
    <w:rsid w:val="009B499A"/>
    <w:rsid w:val="009B499E"/>
    <w:rsid w:val="009B4B6E"/>
    <w:rsid w:val="009B611F"/>
    <w:rsid w:val="009B6537"/>
    <w:rsid w:val="009B6675"/>
    <w:rsid w:val="009B71E7"/>
    <w:rsid w:val="009B7485"/>
    <w:rsid w:val="009B7B45"/>
    <w:rsid w:val="009C00F0"/>
    <w:rsid w:val="009C02DF"/>
    <w:rsid w:val="009C047D"/>
    <w:rsid w:val="009C0946"/>
    <w:rsid w:val="009C0A80"/>
    <w:rsid w:val="009C121B"/>
    <w:rsid w:val="009C24F7"/>
    <w:rsid w:val="009C271D"/>
    <w:rsid w:val="009C32D3"/>
    <w:rsid w:val="009C3353"/>
    <w:rsid w:val="009C3983"/>
    <w:rsid w:val="009C3F0C"/>
    <w:rsid w:val="009C4DE1"/>
    <w:rsid w:val="009C4DF8"/>
    <w:rsid w:val="009C4E70"/>
    <w:rsid w:val="009C5677"/>
    <w:rsid w:val="009C5A53"/>
    <w:rsid w:val="009C5EF6"/>
    <w:rsid w:val="009C618D"/>
    <w:rsid w:val="009C6193"/>
    <w:rsid w:val="009C6221"/>
    <w:rsid w:val="009C6E78"/>
    <w:rsid w:val="009C721C"/>
    <w:rsid w:val="009D0E47"/>
    <w:rsid w:val="009D2017"/>
    <w:rsid w:val="009D21A9"/>
    <w:rsid w:val="009D2672"/>
    <w:rsid w:val="009D36EA"/>
    <w:rsid w:val="009D40AD"/>
    <w:rsid w:val="009D4884"/>
    <w:rsid w:val="009D4A6E"/>
    <w:rsid w:val="009D4BFD"/>
    <w:rsid w:val="009D539C"/>
    <w:rsid w:val="009D55A9"/>
    <w:rsid w:val="009D5CD5"/>
    <w:rsid w:val="009D661B"/>
    <w:rsid w:val="009D66CA"/>
    <w:rsid w:val="009D6A97"/>
    <w:rsid w:val="009D7D9D"/>
    <w:rsid w:val="009D7ED6"/>
    <w:rsid w:val="009E1522"/>
    <w:rsid w:val="009E1588"/>
    <w:rsid w:val="009E2743"/>
    <w:rsid w:val="009E39FA"/>
    <w:rsid w:val="009E3B6D"/>
    <w:rsid w:val="009E48A5"/>
    <w:rsid w:val="009E579E"/>
    <w:rsid w:val="009E632B"/>
    <w:rsid w:val="009E66B6"/>
    <w:rsid w:val="009E6C1D"/>
    <w:rsid w:val="009F0438"/>
    <w:rsid w:val="009F0514"/>
    <w:rsid w:val="009F0DD5"/>
    <w:rsid w:val="009F1075"/>
    <w:rsid w:val="009F135D"/>
    <w:rsid w:val="009F2864"/>
    <w:rsid w:val="009F6107"/>
    <w:rsid w:val="009F7761"/>
    <w:rsid w:val="009F7924"/>
    <w:rsid w:val="009F7D26"/>
    <w:rsid w:val="009F7FA2"/>
    <w:rsid w:val="00A00691"/>
    <w:rsid w:val="00A00D8E"/>
    <w:rsid w:val="00A01165"/>
    <w:rsid w:val="00A0280D"/>
    <w:rsid w:val="00A029D9"/>
    <w:rsid w:val="00A03182"/>
    <w:rsid w:val="00A039CA"/>
    <w:rsid w:val="00A05427"/>
    <w:rsid w:val="00A05997"/>
    <w:rsid w:val="00A05CFF"/>
    <w:rsid w:val="00A072CF"/>
    <w:rsid w:val="00A1017F"/>
    <w:rsid w:val="00A10342"/>
    <w:rsid w:val="00A1035D"/>
    <w:rsid w:val="00A10397"/>
    <w:rsid w:val="00A10B35"/>
    <w:rsid w:val="00A117FE"/>
    <w:rsid w:val="00A11F49"/>
    <w:rsid w:val="00A13002"/>
    <w:rsid w:val="00A13CF1"/>
    <w:rsid w:val="00A1428E"/>
    <w:rsid w:val="00A15231"/>
    <w:rsid w:val="00A15BE8"/>
    <w:rsid w:val="00A15F06"/>
    <w:rsid w:val="00A1625B"/>
    <w:rsid w:val="00A16BC4"/>
    <w:rsid w:val="00A17C3F"/>
    <w:rsid w:val="00A17D60"/>
    <w:rsid w:val="00A21369"/>
    <w:rsid w:val="00A21C3C"/>
    <w:rsid w:val="00A227D7"/>
    <w:rsid w:val="00A22E18"/>
    <w:rsid w:val="00A22F42"/>
    <w:rsid w:val="00A23095"/>
    <w:rsid w:val="00A23746"/>
    <w:rsid w:val="00A23E98"/>
    <w:rsid w:val="00A23F72"/>
    <w:rsid w:val="00A25940"/>
    <w:rsid w:val="00A25CC8"/>
    <w:rsid w:val="00A2647C"/>
    <w:rsid w:val="00A266C9"/>
    <w:rsid w:val="00A26CFC"/>
    <w:rsid w:val="00A271BD"/>
    <w:rsid w:val="00A279C5"/>
    <w:rsid w:val="00A27A7B"/>
    <w:rsid w:val="00A27FE5"/>
    <w:rsid w:val="00A30407"/>
    <w:rsid w:val="00A30E22"/>
    <w:rsid w:val="00A31BA4"/>
    <w:rsid w:val="00A32C06"/>
    <w:rsid w:val="00A32D46"/>
    <w:rsid w:val="00A32FF4"/>
    <w:rsid w:val="00A335B0"/>
    <w:rsid w:val="00A33CB2"/>
    <w:rsid w:val="00A33DB6"/>
    <w:rsid w:val="00A34073"/>
    <w:rsid w:val="00A35122"/>
    <w:rsid w:val="00A35BBC"/>
    <w:rsid w:val="00A35F90"/>
    <w:rsid w:val="00A360B5"/>
    <w:rsid w:val="00A36503"/>
    <w:rsid w:val="00A36F1D"/>
    <w:rsid w:val="00A3714A"/>
    <w:rsid w:val="00A371FB"/>
    <w:rsid w:val="00A374F6"/>
    <w:rsid w:val="00A40102"/>
    <w:rsid w:val="00A40313"/>
    <w:rsid w:val="00A40AE0"/>
    <w:rsid w:val="00A40DB9"/>
    <w:rsid w:val="00A4156F"/>
    <w:rsid w:val="00A41751"/>
    <w:rsid w:val="00A4248E"/>
    <w:rsid w:val="00A43165"/>
    <w:rsid w:val="00A443F4"/>
    <w:rsid w:val="00A456E4"/>
    <w:rsid w:val="00A45C97"/>
    <w:rsid w:val="00A47414"/>
    <w:rsid w:val="00A47550"/>
    <w:rsid w:val="00A50674"/>
    <w:rsid w:val="00A50ACA"/>
    <w:rsid w:val="00A51599"/>
    <w:rsid w:val="00A516A2"/>
    <w:rsid w:val="00A524FB"/>
    <w:rsid w:val="00A52625"/>
    <w:rsid w:val="00A52E4D"/>
    <w:rsid w:val="00A52F66"/>
    <w:rsid w:val="00A53069"/>
    <w:rsid w:val="00A546C5"/>
    <w:rsid w:val="00A54A61"/>
    <w:rsid w:val="00A57914"/>
    <w:rsid w:val="00A57AEF"/>
    <w:rsid w:val="00A57B70"/>
    <w:rsid w:val="00A601E7"/>
    <w:rsid w:val="00A6229C"/>
    <w:rsid w:val="00A62511"/>
    <w:rsid w:val="00A63835"/>
    <w:rsid w:val="00A63BB9"/>
    <w:rsid w:val="00A63EED"/>
    <w:rsid w:val="00A645C8"/>
    <w:rsid w:val="00A64ABF"/>
    <w:rsid w:val="00A65549"/>
    <w:rsid w:val="00A66410"/>
    <w:rsid w:val="00A666F5"/>
    <w:rsid w:val="00A704B1"/>
    <w:rsid w:val="00A70631"/>
    <w:rsid w:val="00A71AEB"/>
    <w:rsid w:val="00A71E37"/>
    <w:rsid w:val="00A72019"/>
    <w:rsid w:val="00A7237E"/>
    <w:rsid w:val="00A72994"/>
    <w:rsid w:val="00A7360D"/>
    <w:rsid w:val="00A7374C"/>
    <w:rsid w:val="00A73E64"/>
    <w:rsid w:val="00A73F72"/>
    <w:rsid w:val="00A742A2"/>
    <w:rsid w:val="00A74406"/>
    <w:rsid w:val="00A745F7"/>
    <w:rsid w:val="00A74C3F"/>
    <w:rsid w:val="00A74C7D"/>
    <w:rsid w:val="00A7513F"/>
    <w:rsid w:val="00A75876"/>
    <w:rsid w:val="00A758E5"/>
    <w:rsid w:val="00A7594D"/>
    <w:rsid w:val="00A76E72"/>
    <w:rsid w:val="00A771E4"/>
    <w:rsid w:val="00A810F9"/>
    <w:rsid w:val="00A818E5"/>
    <w:rsid w:val="00A8293D"/>
    <w:rsid w:val="00A82B66"/>
    <w:rsid w:val="00A82B79"/>
    <w:rsid w:val="00A83424"/>
    <w:rsid w:val="00A838F6"/>
    <w:rsid w:val="00A83B08"/>
    <w:rsid w:val="00A844D5"/>
    <w:rsid w:val="00A84672"/>
    <w:rsid w:val="00A850EE"/>
    <w:rsid w:val="00A858E9"/>
    <w:rsid w:val="00A860D1"/>
    <w:rsid w:val="00A86779"/>
    <w:rsid w:val="00A86BE3"/>
    <w:rsid w:val="00A86FD1"/>
    <w:rsid w:val="00A872F0"/>
    <w:rsid w:val="00A87632"/>
    <w:rsid w:val="00A90B7A"/>
    <w:rsid w:val="00A91330"/>
    <w:rsid w:val="00A91332"/>
    <w:rsid w:val="00A92AA4"/>
    <w:rsid w:val="00A92B9A"/>
    <w:rsid w:val="00A92F68"/>
    <w:rsid w:val="00A92FBB"/>
    <w:rsid w:val="00A94308"/>
    <w:rsid w:val="00A94899"/>
    <w:rsid w:val="00A94AEC"/>
    <w:rsid w:val="00A95642"/>
    <w:rsid w:val="00A95FED"/>
    <w:rsid w:val="00A9697C"/>
    <w:rsid w:val="00A96A38"/>
    <w:rsid w:val="00A96D07"/>
    <w:rsid w:val="00A96D6D"/>
    <w:rsid w:val="00A97895"/>
    <w:rsid w:val="00A97E4B"/>
    <w:rsid w:val="00AA0046"/>
    <w:rsid w:val="00AA09EE"/>
    <w:rsid w:val="00AA0B0B"/>
    <w:rsid w:val="00AA1189"/>
    <w:rsid w:val="00AA2865"/>
    <w:rsid w:val="00AA2CEF"/>
    <w:rsid w:val="00AA2D24"/>
    <w:rsid w:val="00AA2F77"/>
    <w:rsid w:val="00AA3559"/>
    <w:rsid w:val="00AA36BA"/>
    <w:rsid w:val="00AA4449"/>
    <w:rsid w:val="00AA4498"/>
    <w:rsid w:val="00AA4ABC"/>
    <w:rsid w:val="00AA4CBE"/>
    <w:rsid w:val="00AA4F44"/>
    <w:rsid w:val="00AA614A"/>
    <w:rsid w:val="00AA625A"/>
    <w:rsid w:val="00AA71F4"/>
    <w:rsid w:val="00AA72D8"/>
    <w:rsid w:val="00AA7B74"/>
    <w:rsid w:val="00AB0383"/>
    <w:rsid w:val="00AB05D9"/>
    <w:rsid w:val="00AB0B6D"/>
    <w:rsid w:val="00AB1130"/>
    <w:rsid w:val="00AB1DEB"/>
    <w:rsid w:val="00AB2B57"/>
    <w:rsid w:val="00AB2DF8"/>
    <w:rsid w:val="00AB3F00"/>
    <w:rsid w:val="00AB4BF0"/>
    <w:rsid w:val="00AB4E5A"/>
    <w:rsid w:val="00AB5171"/>
    <w:rsid w:val="00AB54D6"/>
    <w:rsid w:val="00AB5F6D"/>
    <w:rsid w:val="00AB622C"/>
    <w:rsid w:val="00AB6B76"/>
    <w:rsid w:val="00AB6FDD"/>
    <w:rsid w:val="00AB7399"/>
    <w:rsid w:val="00AB78C3"/>
    <w:rsid w:val="00AC0076"/>
    <w:rsid w:val="00AC142A"/>
    <w:rsid w:val="00AC15B4"/>
    <w:rsid w:val="00AC1C4C"/>
    <w:rsid w:val="00AC1DA2"/>
    <w:rsid w:val="00AC3204"/>
    <w:rsid w:val="00AC33E0"/>
    <w:rsid w:val="00AC340C"/>
    <w:rsid w:val="00AC365A"/>
    <w:rsid w:val="00AC3B70"/>
    <w:rsid w:val="00AC4257"/>
    <w:rsid w:val="00AC465A"/>
    <w:rsid w:val="00AC48AD"/>
    <w:rsid w:val="00AC4EA2"/>
    <w:rsid w:val="00AC5BC7"/>
    <w:rsid w:val="00AC5E75"/>
    <w:rsid w:val="00AC629F"/>
    <w:rsid w:val="00AC6A6D"/>
    <w:rsid w:val="00AC6CAE"/>
    <w:rsid w:val="00AC6E26"/>
    <w:rsid w:val="00AC6E2F"/>
    <w:rsid w:val="00AC737E"/>
    <w:rsid w:val="00AC7613"/>
    <w:rsid w:val="00AD0CAA"/>
    <w:rsid w:val="00AD0D1D"/>
    <w:rsid w:val="00AD1E2E"/>
    <w:rsid w:val="00AD23A2"/>
    <w:rsid w:val="00AD252C"/>
    <w:rsid w:val="00AD2BB7"/>
    <w:rsid w:val="00AD2FE5"/>
    <w:rsid w:val="00AD32D5"/>
    <w:rsid w:val="00AD34E5"/>
    <w:rsid w:val="00AD3635"/>
    <w:rsid w:val="00AD449D"/>
    <w:rsid w:val="00AD50E6"/>
    <w:rsid w:val="00AD5415"/>
    <w:rsid w:val="00AD5437"/>
    <w:rsid w:val="00AD54AA"/>
    <w:rsid w:val="00AD6870"/>
    <w:rsid w:val="00AD68AF"/>
    <w:rsid w:val="00AD6E34"/>
    <w:rsid w:val="00AD6EC4"/>
    <w:rsid w:val="00AD75C1"/>
    <w:rsid w:val="00AE0382"/>
    <w:rsid w:val="00AE03C6"/>
    <w:rsid w:val="00AE044F"/>
    <w:rsid w:val="00AE0610"/>
    <w:rsid w:val="00AE1915"/>
    <w:rsid w:val="00AE1F57"/>
    <w:rsid w:val="00AE209D"/>
    <w:rsid w:val="00AE2441"/>
    <w:rsid w:val="00AE33C3"/>
    <w:rsid w:val="00AE39CA"/>
    <w:rsid w:val="00AE3C33"/>
    <w:rsid w:val="00AE441C"/>
    <w:rsid w:val="00AE50EC"/>
    <w:rsid w:val="00AE5B71"/>
    <w:rsid w:val="00AE6EE6"/>
    <w:rsid w:val="00AE7A8D"/>
    <w:rsid w:val="00AF024F"/>
    <w:rsid w:val="00AF09E8"/>
    <w:rsid w:val="00AF1BC4"/>
    <w:rsid w:val="00AF21C7"/>
    <w:rsid w:val="00AF24D5"/>
    <w:rsid w:val="00AF29BB"/>
    <w:rsid w:val="00AF2D66"/>
    <w:rsid w:val="00AF3C5F"/>
    <w:rsid w:val="00AF61D4"/>
    <w:rsid w:val="00AF6A0B"/>
    <w:rsid w:val="00AF7922"/>
    <w:rsid w:val="00B00780"/>
    <w:rsid w:val="00B00ECF"/>
    <w:rsid w:val="00B02D46"/>
    <w:rsid w:val="00B034EF"/>
    <w:rsid w:val="00B0475F"/>
    <w:rsid w:val="00B0476B"/>
    <w:rsid w:val="00B04B03"/>
    <w:rsid w:val="00B0537A"/>
    <w:rsid w:val="00B05B9C"/>
    <w:rsid w:val="00B0637F"/>
    <w:rsid w:val="00B064E5"/>
    <w:rsid w:val="00B0669C"/>
    <w:rsid w:val="00B06719"/>
    <w:rsid w:val="00B06D51"/>
    <w:rsid w:val="00B075F3"/>
    <w:rsid w:val="00B07ACE"/>
    <w:rsid w:val="00B10B6E"/>
    <w:rsid w:val="00B10E46"/>
    <w:rsid w:val="00B113A2"/>
    <w:rsid w:val="00B11CAC"/>
    <w:rsid w:val="00B11E25"/>
    <w:rsid w:val="00B1241C"/>
    <w:rsid w:val="00B126AC"/>
    <w:rsid w:val="00B12F44"/>
    <w:rsid w:val="00B131AA"/>
    <w:rsid w:val="00B1409E"/>
    <w:rsid w:val="00B14FBE"/>
    <w:rsid w:val="00B1539B"/>
    <w:rsid w:val="00B15536"/>
    <w:rsid w:val="00B1558A"/>
    <w:rsid w:val="00B15B9F"/>
    <w:rsid w:val="00B15CE4"/>
    <w:rsid w:val="00B17AB0"/>
    <w:rsid w:val="00B17D43"/>
    <w:rsid w:val="00B20DFC"/>
    <w:rsid w:val="00B22384"/>
    <w:rsid w:val="00B2352B"/>
    <w:rsid w:val="00B23FB6"/>
    <w:rsid w:val="00B23FB8"/>
    <w:rsid w:val="00B2444C"/>
    <w:rsid w:val="00B25091"/>
    <w:rsid w:val="00B26AF2"/>
    <w:rsid w:val="00B26CE3"/>
    <w:rsid w:val="00B26D18"/>
    <w:rsid w:val="00B272D6"/>
    <w:rsid w:val="00B274D9"/>
    <w:rsid w:val="00B276B2"/>
    <w:rsid w:val="00B27CAA"/>
    <w:rsid w:val="00B308CE"/>
    <w:rsid w:val="00B313E6"/>
    <w:rsid w:val="00B31488"/>
    <w:rsid w:val="00B315FD"/>
    <w:rsid w:val="00B31BB2"/>
    <w:rsid w:val="00B329F9"/>
    <w:rsid w:val="00B338EE"/>
    <w:rsid w:val="00B340AD"/>
    <w:rsid w:val="00B34990"/>
    <w:rsid w:val="00B35268"/>
    <w:rsid w:val="00B36015"/>
    <w:rsid w:val="00B36AA1"/>
    <w:rsid w:val="00B3756A"/>
    <w:rsid w:val="00B377C3"/>
    <w:rsid w:val="00B41182"/>
    <w:rsid w:val="00B41495"/>
    <w:rsid w:val="00B41BB6"/>
    <w:rsid w:val="00B41BF9"/>
    <w:rsid w:val="00B420A4"/>
    <w:rsid w:val="00B4222A"/>
    <w:rsid w:val="00B424F0"/>
    <w:rsid w:val="00B4294E"/>
    <w:rsid w:val="00B42A43"/>
    <w:rsid w:val="00B42B7F"/>
    <w:rsid w:val="00B42CAC"/>
    <w:rsid w:val="00B4302C"/>
    <w:rsid w:val="00B44FFA"/>
    <w:rsid w:val="00B45663"/>
    <w:rsid w:val="00B456C1"/>
    <w:rsid w:val="00B45B91"/>
    <w:rsid w:val="00B45D0A"/>
    <w:rsid w:val="00B45F51"/>
    <w:rsid w:val="00B4623B"/>
    <w:rsid w:val="00B467A0"/>
    <w:rsid w:val="00B46BDD"/>
    <w:rsid w:val="00B46D02"/>
    <w:rsid w:val="00B46F26"/>
    <w:rsid w:val="00B5000D"/>
    <w:rsid w:val="00B5023D"/>
    <w:rsid w:val="00B50ACC"/>
    <w:rsid w:val="00B51384"/>
    <w:rsid w:val="00B52067"/>
    <w:rsid w:val="00B52982"/>
    <w:rsid w:val="00B529B0"/>
    <w:rsid w:val="00B52C41"/>
    <w:rsid w:val="00B52DD4"/>
    <w:rsid w:val="00B53162"/>
    <w:rsid w:val="00B53877"/>
    <w:rsid w:val="00B53C1C"/>
    <w:rsid w:val="00B53DD5"/>
    <w:rsid w:val="00B53F5B"/>
    <w:rsid w:val="00B54570"/>
    <w:rsid w:val="00B54F81"/>
    <w:rsid w:val="00B55568"/>
    <w:rsid w:val="00B55EA1"/>
    <w:rsid w:val="00B56038"/>
    <w:rsid w:val="00B56124"/>
    <w:rsid w:val="00B56165"/>
    <w:rsid w:val="00B5620A"/>
    <w:rsid w:val="00B56788"/>
    <w:rsid w:val="00B56FDD"/>
    <w:rsid w:val="00B5734F"/>
    <w:rsid w:val="00B57A67"/>
    <w:rsid w:val="00B57AA2"/>
    <w:rsid w:val="00B57F56"/>
    <w:rsid w:val="00B604EE"/>
    <w:rsid w:val="00B60AE4"/>
    <w:rsid w:val="00B61E5A"/>
    <w:rsid w:val="00B641FC"/>
    <w:rsid w:val="00B643DA"/>
    <w:rsid w:val="00B652CF"/>
    <w:rsid w:val="00B6641B"/>
    <w:rsid w:val="00B6696E"/>
    <w:rsid w:val="00B669B9"/>
    <w:rsid w:val="00B66A9D"/>
    <w:rsid w:val="00B66C0F"/>
    <w:rsid w:val="00B671F8"/>
    <w:rsid w:val="00B6736A"/>
    <w:rsid w:val="00B67FCE"/>
    <w:rsid w:val="00B7062C"/>
    <w:rsid w:val="00B7151A"/>
    <w:rsid w:val="00B7259F"/>
    <w:rsid w:val="00B72CC5"/>
    <w:rsid w:val="00B72E0F"/>
    <w:rsid w:val="00B73848"/>
    <w:rsid w:val="00B742B9"/>
    <w:rsid w:val="00B743A1"/>
    <w:rsid w:val="00B75C72"/>
    <w:rsid w:val="00B75D6F"/>
    <w:rsid w:val="00B75EE8"/>
    <w:rsid w:val="00B760E8"/>
    <w:rsid w:val="00B76ACD"/>
    <w:rsid w:val="00B76CEA"/>
    <w:rsid w:val="00B77A85"/>
    <w:rsid w:val="00B8053F"/>
    <w:rsid w:val="00B8063B"/>
    <w:rsid w:val="00B80677"/>
    <w:rsid w:val="00B8081A"/>
    <w:rsid w:val="00B8086F"/>
    <w:rsid w:val="00B81D52"/>
    <w:rsid w:val="00B82AA5"/>
    <w:rsid w:val="00B82FCE"/>
    <w:rsid w:val="00B832E0"/>
    <w:rsid w:val="00B840CF"/>
    <w:rsid w:val="00B8495B"/>
    <w:rsid w:val="00B858F6"/>
    <w:rsid w:val="00B86D33"/>
    <w:rsid w:val="00B8728C"/>
    <w:rsid w:val="00B87F5C"/>
    <w:rsid w:val="00B9043E"/>
    <w:rsid w:val="00B904BC"/>
    <w:rsid w:val="00B90B92"/>
    <w:rsid w:val="00B91582"/>
    <w:rsid w:val="00B91979"/>
    <w:rsid w:val="00B919D4"/>
    <w:rsid w:val="00B91A64"/>
    <w:rsid w:val="00B91CCF"/>
    <w:rsid w:val="00B92D4A"/>
    <w:rsid w:val="00B92DB8"/>
    <w:rsid w:val="00B93139"/>
    <w:rsid w:val="00B9355F"/>
    <w:rsid w:val="00B94006"/>
    <w:rsid w:val="00B94C20"/>
    <w:rsid w:val="00B94C64"/>
    <w:rsid w:val="00B951C5"/>
    <w:rsid w:val="00B95D79"/>
    <w:rsid w:val="00B962A5"/>
    <w:rsid w:val="00B96623"/>
    <w:rsid w:val="00B97576"/>
    <w:rsid w:val="00BA00ED"/>
    <w:rsid w:val="00BA05FE"/>
    <w:rsid w:val="00BA0AA4"/>
    <w:rsid w:val="00BA0D0D"/>
    <w:rsid w:val="00BA2833"/>
    <w:rsid w:val="00BA2F2B"/>
    <w:rsid w:val="00BA33A9"/>
    <w:rsid w:val="00BA3994"/>
    <w:rsid w:val="00BA3A2F"/>
    <w:rsid w:val="00BA3AF7"/>
    <w:rsid w:val="00BA3FF0"/>
    <w:rsid w:val="00BA40B8"/>
    <w:rsid w:val="00BA511C"/>
    <w:rsid w:val="00BA6020"/>
    <w:rsid w:val="00BA6594"/>
    <w:rsid w:val="00BA69DC"/>
    <w:rsid w:val="00BA6B2C"/>
    <w:rsid w:val="00BA70DE"/>
    <w:rsid w:val="00BA7427"/>
    <w:rsid w:val="00BB084D"/>
    <w:rsid w:val="00BB11ED"/>
    <w:rsid w:val="00BB129A"/>
    <w:rsid w:val="00BB13EE"/>
    <w:rsid w:val="00BB1561"/>
    <w:rsid w:val="00BB16D8"/>
    <w:rsid w:val="00BB17F8"/>
    <w:rsid w:val="00BB2364"/>
    <w:rsid w:val="00BB2C92"/>
    <w:rsid w:val="00BB3134"/>
    <w:rsid w:val="00BB3AE2"/>
    <w:rsid w:val="00BB47DA"/>
    <w:rsid w:val="00BB4CE5"/>
    <w:rsid w:val="00BB54FD"/>
    <w:rsid w:val="00BB56D5"/>
    <w:rsid w:val="00BB574B"/>
    <w:rsid w:val="00BB5E17"/>
    <w:rsid w:val="00BB6EB3"/>
    <w:rsid w:val="00BB7194"/>
    <w:rsid w:val="00BB77F4"/>
    <w:rsid w:val="00BB7AA3"/>
    <w:rsid w:val="00BB7D84"/>
    <w:rsid w:val="00BC1152"/>
    <w:rsid w:val="00BC1390"/>
    <w:rsid w:val="00BC1B2F"/>
    <w:rsid w:val="00BC221A"/>
    <w:rsid w:val="00BC26B7"/>
    <w:rsid w:val="00BC2BB0"/>
    <w:rsid w:val="00BC2C09"/>
    <w:rsid w:val="00BC30DF"/>
    <w:rsid w:val="00BC3770"/>
    <w:rsid w:val="00BC3D90"/>
    <w:rsid w:val="00BC4180"/>
    <w:rsid w:val="00BC43DF"/>
    <w:rsid w:val="00BC60E0"/>
    <w:rsid w:val="00BC6294"/>
    <w:rsid w:val="00BC673B"/>
    <w:rsid w:val="00BC761C"/>
    <w:rsid w:val="00BD0B52"/>
    <w:rsid w:val="00BD1AF2"/>
    <w:rsid w:val="00BD2668"/>
    <w:rsid w:val="00BD2B1C"/>
    <w:rsid w:val="00BD2F0A"/>
    <w:rsid w:val="00BD30BF"/>
    <w:rsid w:val="00BD47C1"/>
    <w:rsid w:val="00BD4E42"/>
    <w:rsid w:val="00BD6013"/>
    <w:rsid w:val="00BD7CB5"/>
    <w:rsid w:val="00BE1E32"/>
    <w:rsid w:val="00BE24C4"/>
    <w:rsid w:val="00BE2986"/>
    <w:rsid w:val="00BE55FC"/>
    <w:rsid w:val="00BE64EE"/>
    <w:rsid w:val="00BE672F"/>
    <w:rsid w:val="00BF01AA"/>
    <w:rsid w:val="00BF0960"/>
    <w:rsid w:val="00BF150E"/>
    <w:rsid w:val="00BF168C"/>
    <w:rsid w:val="00BF177B"/>
    <w:rsid w:val="00BF2AD8"/>
    <w:rsid w:val="00BF2C51"/>
    <w:rsid w:val="00BF3155"/>
    <w:rsid w:val="00BF4168"/>
    <w:rsid w:val="00BF4753"/>
    <w:rsid w:val="00BF47F2"/>
    <w:rsid w:val="00BF4AFC"/>
    <w:rsid w:val="00BF535D"/>
    <w:rsid w:val="00BF67F7"/>
    <w:rsid w:val="00BF6962"/>
    <w:rsid w:val="00BF7DF8"/>
    <w:rsid w:val="00BF7F78"/>
    <w:rsid w:val="00C007DD"/>
    <w:rsid w:val="00C01506"/>
    <w:rsid w:val="00C02555"/>
    <w:rsid w:val="00C025DC"/>
    <w:rsid w:val="00C027F1"/>
    <w:rsid w:val="00C02BF2"/>
    <w:rsid w:val="00C031F9"/>
    <w:rsid w:val="00C03CD0"/>
    <w:rsid w:val="00C06F76"/>
    <w:rsid w:val="00C07CA1"/>
    <w:rsid w:val="00C1171E"/>
    <w:rsid w:val="00C12601"/>
    <w:rsid w:val="00C12E9F"/>
    <w:rsid w:val="00C131E2"/>
    <w:rsid w:val="00C13E8B"/>
    <w:rsid w:val="00C14598"/>
    <w:rsid w:val="00C14963"/>
    <w:rsid w:val="00C14BEA"/>
    <w:rsid w:val="00C17577"/>
    <w:rsid w:val="00C178B3"/>
    <w:rsid w:val="00C17BB4"/>
    <w:rsid w:val="00C20687"/>
    <w:rsid w:val="00C20B05"/>
    <w:rsid w:val="00C20E41"/>
    <w:rsid w:val="00C20ECA"/>
    <w:rsid w:val="00C215D6"/>
    <w:rsid w:val="00C21BDB"/>
    <w:rsid w:val="00C21C43"/>
    <w:rsid w:val="00C2204B"/>
    <w:rsid w:val="00C2235D"/>
    <w:rsid w:val="00C23F49"/>
    <w:rsid w:val="00C23FD7"/>
    <w:rsid w:val="00C247A7"/>
    <w:rsid w:val="00C2493C"/>
    <w:rsid w:val="00C24EC8"/>
    <w:rsid w:val="00C25EB9"/>
    <w:rsid w:val="00C26B4D"/>
    <w:rsid w:val="00C3053A"/>
    <w:rsid w:val="00C30A05"/>
    <w:rsid w:val="00C3164A"/>
    <w:rsid w:val="00C32904"/>
    <w:rsid w:val="00C32AE8"/>
    <w:rsid w:val="00C32E4B"/>
    <w:rsid w:val="00C33CAC"/>
    <w:rsid w:val="00C33D39"/>
    <w:rsid w:val="00C34449"/>
    <w:rsid w:val="00C357BE"/>
    <w:rsid w:val="00C35AE7"/>
    <w:rsid w:val="00C35FA0"/>
    <w:rsid w:val="00C37327"/>
    <w:rsid w:val="00C40EBE"/>
    <w:rsid w:val="00C41B6B"/>
    <w:rsid w:val="00C41D7D"/>
    <w:rsid w:val="00C426B7"/>
    <w:rsid w:val="00C42B50"/>
    <w:rsid w:val="00C43494"/>
    <w:rsid w:val="00C43EEE"/>
    <w:rsid w:val="00C44510"/>
    <w:rsid w:val="00C44C67"/>
    <w:rsid w:val="00C44CF1"/>
    <w:rsid w:val="00C464F4"/>
    <w:rsid w:val="00C46E6F"/>
    <w:rsid w:val="00C47331"/>
    <w:rsid w:val="00C478B4"/>
    <w:rsid w:val="00C50084"/>
    <w:rsid w:val="00C50673"/>
    <w:rsid w:val="00C515BC"/>
    <w:rsid w:val="00C51613"/>
    <w:rsid w:val="00C517E2"/>
    <w:rsid w:val="00C52150"/>
    <w:rsid w:val="00C5247F"/>
    <w:rsid w:val="00C52BAD"/>
    <w:rsid w:val="00C52CF7"/>
    <w:rsid w:val="00C52D2A"/>
    <w:rsid w:val="00C52D34"/>
    <w:rsid w:val="00C5350B"/>
    <w:rsid w:val="00C548FB"/>
    <w:rsid w:val="00C55CDF"/>
    <w:rsid w:val="00C55ED4"/>
    <w:rsid w:val="00C56B64"/>
    <w:rsid w:val="00C575E5"/>
    <w:rsid w:val="00C60324"/>
    <w:rsid w:val="00C60AA0"/>
    <w:rsid w:val="00C60D1C"/>
    <w:rsid w:val="00C60D44"/>
    <w:rsid w:val="00C61888"/>
    <w:rsid w:val="00C618B9"/>
    <w:rsid w:val="00C61EDE"/>
    <w:rsid w:val="00C62737"/>
    <w:rsid w:val="00C630D7"/>
    <w:rsid w:val="00C6314F"/>
    <w:rsid w:val="00C638B3"/>
    <w:rsid w:val="00C64159"/>
    <w:rsid w:val="00C6527B"/>
    <w:rsid w:val="00C66868"/>
    <w:rsid w:val="00C66B87"/>
    <w:rsid w:val="00C67B95"/>
    <w:rsid w:val="00C67DD6"/>
    <w:rsid w:val="00C7079C"/>
    <w:rsid w:val="00C709EE"/>
    <w:rsid w:val="00C71051"/>
    <w:rsid w:val="00C7156F"/>
    <w:rsid w:val="00C71764"/>
    <w:rsid w:val="00C71A95"/>
    <w:rsid w:val="00C73480"/>
    <w:rsid w:val="00C73795"/>
    <w:rsid w:val="00C7387E"/>
    <w:rsid w:val="00C73B07"/>
    <w:rsid w:val="00C74027"/>
    <w:rsid w:val="00C7409D"/>
    <w:rsid w:val="00C743B7"/>
    <w:rsid w:val="00C74498"/>
    <w:rsid w:val="00C74516"/>
    <w:rsid w:val="00C753AB"/>
    <w:rsid w:val="00C753D9"/>
    <w:rsid w:val="00C75E57"/>
    <w:rsid w:val="00C75FFF"/>
    <w:rsid w:val="00C76A06"/>
    <w:rsid w:val="00C76C55"/>
    <w:rsid w:val="00C776BF"/>
    <w:rsid w:val="00C77BF1"/>
    <w:rsid w:val="00C77C25"/>
    <w:rsid w:val="00C77DB2"/>
    <w:rsid w:val="00C80118"/>
    <w:rsid w:val="00C80466"/>
    <w:rsid w:val="00C80E0F"/>
    <w:rsid w:val="00C81542"/>
    <w:rsid w:val="00C81805"/>
    <w:rsid w:val="00C8247F"/>
    <w:rsid w:val="00C8345A"/>
    <w:rsid w:val="00C83F19"/>
    <w:rsid w:val="00C866C4"/>
    <w:rsid w:val="00C86E4F"/>
    <w:rsid w:val="00C87537"/>
    <w:rsid w:val="00C90A41"/>
    <w:rsid w:val="00C9155E"/>
    <w:rsid w:val="00C919A1"/>
    <w:rsid w:val="00C91D42"/>
    <w:rsid w:val="00C9228C"/>
    <w:rsid w:val="00C92E9F"/>
    <w:rsid w:val="00C934AC"/>
    <w:rsid w:val="00C93846"/>
    <w:rsid w:val="00C93A31"/>
    <w:rsid w:val="00C93F7B"/>
    <w:rsid w:val="00C94797"/>
    <w:rsid w:val="00C95E31"/>
    <w:rsid w:val="00C963E5"/>
    <w:rsid w:val="00C971CF"/>
    <w:rsid w:val="00CA1917"/>
    <w:rsid w:val="00CA1941"/>
    <w:rsid w:val="00CA2511"/>
    <w:rsid w:val="00CA2E7B"/>
    <w:rsid w:val="00CA3BBE"/>
    <w:rsid w:val="00CA4051"/>
    <w:rsid w:val="00CA4B65"/>
    <w:rsid w:val="00CA529D"/>
    <w:rsid w:val="00CA57B5"/>
    <w:rsid w:val="00CA5A92"/>
    <w:rsid w:val="00CA6012"/>
    <w:rsid w:val="00CA60C0"/>
    <w:rsid w:val="00CA6227"/>
    <w:rsid w:val="00CA63C1"/>
    <w:rsid w:val="00CA68B4"/>
    <w:rsid w:val="00CA6EED"/>
    <w:rsid w:val="00CA721C"/>
    <w:rsid w:val="00CA729E"/>
    <w:rsid w:val="00CA781C"/>
    <w:rsid w:val="00CA79EC"/>
    <w:rsid w:val="00CB0279"/>
    <w:rsid w:val="00CB0FF3"/>
    <w:rsid w:val="00CB14AB"/>
    <w:rsid w:val="00CB1933"/>
    <w:rsid w:val="00CB1944"/>
    <w:rsid w:val="00CB2646"/>
    <w:rsid w:val="00CB2F78"/>
    <w:rsid w:val="00CB2FE8"/>
    <w:rsid w:val="00CB31EB"/>
    <w:rsid w:val="00CB322F"/>
    <w:rsid w:val="00CB39E5"/>
    <w:rsid w:val="00CB46A9"/>
    <w:rsid w:val="00CB4788"/>
    <w:rsid w:val="00CB53B9"/>
    <w:rsid w:val="00CB584C"/>
    <w:rsid w:val="00CB7798"/>
    <w:rsid w:val="00CC1076"/>
    <w:rsid w:val="00CC2311"/>
    <w:rsid w:val="00CC23D2"/>
    <w:rsid w:val="00CC2C51"/>
    <w:rsid w:val="00CC2FE3"/>
    <w:rsid w:val="00CC4712"/>
    <w:rsid w:val="00CC658E"/>
    <w:rsid w:val="00CC67B3"/>
    <w:rsid w:val="00CC6957"/>
    <w:rsid w:val="00CC6CBA"/>
    <w:rsid w:val="00CC7339"/>
    <w:rsid w:val="00CC781B"/>
    <w:rsid w:val="00CD15CA"/>
    <w:rsid w:val="00CD1CC7"/>
    <w:rsid w:val="00CD22D7"/>
    <w:rsid w:val="00CD497D"/>
    <w:rsid w:val="00CD4F62"/>
    <w:rsid w:val="00CD4F99"/>
    <w:rsid w:val="00CD4FF3"/>
    <w:rsid w:val="00CD538D"/>
    <w:rsid w:val="00CD5846"/>
    <w:rsid w:val="00CD61ED"/>
    <w:rsid w:val="00CD6C97"/>
    <w:rsid w:val="00CD7161"/>
    <w:rsid w:val="00CD7833"/>
    <w:rsid w:val="00CD7930"/>
    <w:rsid w:val="00CE058A"/>
    <w:rsid w:val="00CE1095"/>
    <w:rsid w:val="00CE1710"/>
    <w:rsid w:val="00CE2237"/>
    <w:rsid w:val="00CE2434"/>
    <w:rsid w:val="00CE32B1"/>
    <w:rsid w:val="00CE35CB"/>
    <w:rsid w:val="00CE3D14"/>
    <w:rsid w:val="00CE3EC9"/>
    <w:rsid w:val="00CE408B"/>
    <w:rsid w:val="00CE4289"/>
    <w:rsid w:val="00CE42EC"/>
    <w:rsid w:val="00CE44BA"/>
    <w:rsid w:val="00CE50CA"/>
    <w:rsid w:val="00CE5C40"/>
    <w:rsid w:val="00CE5F18"/>
    <w:rsid w:val="00CE77EE"/>
    <w:rsid w:val="00CF0776"/>
    <w:rsid w:val="00CF07E6"/>
    <w:rsid w:val="00CF0B19"/>
    <w:rsid w:val="00CF0CED"/>
    <w:rsid w:val="00CF0E5C"/>
    <w:rsid w:val="00CF2403"/>
    <w:rsid w:val="00CF28D7"/>
    <w:rsid w:val="00CF294B"/>
    <w:rsid w:val="00CF2FFE"/>
    <w:rsid w:val="00CF31B0"/>
    <w:rsid w:val="00CF3B1C"/>
    <w:rsid w:val="00CF3E7F"/>
    <w:rsid w:val="00CF4688"/>
    <w:rsid w:val="00CF4A07"/>
    <w:rsid w:val="00CF4F1F"/>
    <w:rsid w:val="00CF52AD"/>
    <w:rsid w:val="00CF55AA"/>
    <w:rsid w:val="00CF55F4"/>
    <w:rsid w:val="00CF67DE"/>
    <w:rsid w:val="00CF67F2"/>
    <w:rsid w:val="00CF74D9"/>
    <w:rsid w:val="00CF7CEE"/>
    <w:rsid w:val="00D00B5D"/>
    <w:rsid w:val="00D0148D"/>
    <w:rsid w:val="00D01B64"/>
    <w:rsid w:val="00D01EA6"/>
    <w:rsid w:val="00D02050"/>
    <w:rsid w:val="00D023D0"/>
    <w:rsid w:val="00D0287B"/>
    <w:rsid w:val="00D02B9E"/>
    <w:rsid w:val="00D02C1C"/>
    <w:rsid w:val="00D034B6"/>
    <w:rsid w:val="00D0362C"/>
    <w:rsid w:val="00D03889"/>
    <w:rsid w:val="00D047C0"/>
    <w:rsid w:val="00D04C81"/>
    <w:rsid w:val="00D04FE5"/>
    <w:rsid w:val="00D051C3"/>
    <w:rsid w:val="00D051EB"/>
    <w:rsid w:val="00D056F2"/>
    <w:rsid w:val="00D0619C"/>
    <w:rsid w:val="00D0690A"/>
    <w:rsid w:val="00D06A89"/>
    <w:rsid w:val="00D06DF0"/>
    <w:rsid w:val="00D07714"/>
    <w:rsid w:val="00D106E2"/>
    <w:rsid w:val="00D1094B"/>
    <w:rsid w:val="00D109D8"/>
    <w:rsid w:val="00D10A1B"/>
    <w:rsid w:val="00D11923"/>
    <w:rsid w:val="00D126AD"/>
    <w:rsid w:val="00D12EB5"/>
    <w:rsid w:val="00D13B24"/>
    <w:rsid w:val="00D1424E"/>
    <w:rsid w:val="00D14821"/>
    <w:rsid w:val="00D14B87"/>
    <w:rsid w:val="00D14C81"/>
    <w:rsid w:val="00D14CAB"/>
    <w:rsid w:val="00D14E6E"/>
    <w:rsid w:val="00D15210"/>
    <w:rsid w:val="00D1535F"/>
    <w:rsid w:val="00D15D92"/>
    <w:rsid w:val="00D16464"/>
    <w:rsid w:val="00D20ED5"/>
    <w:rsid w:val="00D214D0"/>
    <w:rsid w:val="00D21A83"/>
    <w:rsid w:val="00D222C9"/>
    <w:rsid w:val="00D22714"/>
    <w:rsid w:val="00D228CB"/>
    <w:rsid w:val="00D23425"/>
    <w:rsid w:val="00D23D8A"/>
    <w:rsid w:val="00D23E46"/>
    <w:rsid w:val="00D24845"/>
    <w:rsid w:val="00D25060"/>
    <w:rsid w:val="00D26584"/>
    <w:rsid w:val="00D265CC"/>
    <w:rsid w:val="00D26874"/>
    <w:rsid w:val="00D26AF5"/>
    <w:rsid w:val="00D26B7A"/>
    <w:rsid w:val="00D30FC1"/>
    <w:rsid w:val="00D315C6"/>
    <w:rsid w:val="00D31F23"/>
    <w:rsid w:val="00D32387"/>
    <w:rsid w:val="00D32BA4"/>
    <w:rsid w:val="00D32E4C"/>
    <w:rsid w:val="00D33EE7"/>
    <w:rsid w:val="00D34BF7"/>
    <w:rsid w:val="00D34F2D"/>
    <w:rsid w:val="00D350AA"/>
    <w:rsid w:val="00D35960"/>
    <w:rsid w:val="00D37216"/>
    <w:rsid w:val="00D37498"/>
    <w:rsid w:val="00D37B9D"/>
    <w:rsid w:val="00D40050"/>
    <w:rsid w:val="00D404EA"/>
    <w:rsid w:val="00D41402"/>
    <w:rsid w:val="00D4161A"/>
    <w:rsid w:val="00D41828"/>
    <w:rsid w:val="00D41C5B"/>
    <w:rsid w:val="00D4295C"/>
    <w:rsid w:val="00D42EA2"/>
    <w:rsid w:val="00D42F73"/>
    <w:rsid w:val="00D43294"/>
    <w:rsid w:val="00D445BF"/>
    <w:rsid w:val="00D460DE"/>
    <w:rsid w:val="00D461F6"/>
    <w:rsid w:val="00D47407"/>
    <w:rsid w:val="00D47B39"/>
    <w:rsid w:val="00D5003B"/>
    <w:rsid w:val="00D5094E"/>
    <w:rsid w:val="00D51678"/>
    <w:rsid w:val="00D51B9D"/>
    <w:rsid w:val="00D5211A"/>
    <w:rsid w:val="00D52BB9"/>
    <w:rsid w:val="00D533D6"/>
    <w:rsid w:val="00D53C2E"/>
    <w:rsid w:val="00D53C8A"/>
    <w:rsid w:val="00D540D4"/>
    <w:rsid w:val="00D55320"/>
    <w:rsid w:val="00D5554D"/>
    <w:rsid w:val="00D55803"/>
    <w:rsid w:val="00D5588D"/>
    <w:rsid w:val="00D55909"/>
    <w:rsid w:val="00D55CE8"/>
    <w:rsid w:val="00D55CF7"/>
    <w:rsid w:val="00D56F2A"/>
    <w:rsid w:val="00D57825"/>
    <w:rsid w:val="00D57B4B"/>
    <w:rsid w:val="00D57B81"/>
    <w:rsid w:val="00D57D99"/>
    <w:rsid w:val="00D57F63"/>
    <w:rsid w:val="00D6011B"/>
    <w:rsid w:val="00D60858"/>
    <w:rsid w:val="00D60CD8"/>
    <w:rsid w:val="00D62148"/>
    <w:rsid w:val="00D62468"/>
    <w:rsid w:val="00D62BD2"/>
    <w:rsid w:val="00D63E44"/>
    <w:rsid w:val="00D6570D"/>
    <w:rsid w:val="00D65AC9"/>
    <w:rsid w:val="00D65D67"/>
    <w:rsid w:val="00D663BE"/>
    <w:rsid w:val="00D664A4"/>
    <w:rsid w:val="00D66AE6"/>
    <w:rsid w:val="00D66C4F"/>
    <w:rsid w:val="00D7142F"/>
    <w:rsid w:val="00D722D9"/>
    <w:rsid w:val="00D72712"/>
    <w:rsid w:val="00D7279D"/>
    <w:rsid w:val="00D733A3"/>
    <w:rsid w:val="00D734D7"/>
    <w:rsid w:val="00D7357A"/>
    <w:rsid w:val="00D73A01"/>
    <w:rsid w:val="00D74C00"/>
    <w:rsid w:val="00D74D52"/>
    <w:rsid w:val="00D7511D"/>
    <w:rsid w:val="00D75401"/>
    <w:rsid w:val="00D7558D"/>
    <w:rsid w:val="00D7616D"/>
    <w:rsid w:val="00D80113"/>
    <w:rsid w:val="00D80D7C"/>
    <w:rsid w:val="00D813B6"/>
    <w:rsid w:val="00D825EB"/>
    <w:rsid w:val="00D827F4"/>
    <w:rsid w:val="00D82C22"/>
    <w:rsid w:val="00D83CB3"/>
    <w:rsid w:val="00D84D15"/>
    <w:rsid w:val="00D854C1"/>
    <w:rsid w:val="00D859C1"/>
    <w:rsid w:val="00D85AF6"/>
    <w:rsid w:val="00D8786E"/>
    <w:rsid w:val="00D9012C"/>
    <w:rsid w:val="00D90E82"/>
    <w:rsid w:val="00D90F8B"/>
    <w:rsid w:val="00D9181E"/>
    <w:rsid w:val="00D9258B"/>
    <w:rsid w:val="00D93308"/>
    <w:rsid w:val="00D9434E"/>
    <w:rsid w:val="00D94E18"/>
    <w:rsid w:val="00D95730"/>
    <w:rsid w:val="00D957D0"/>
    <w:rsid w:val="00D95E9B"/>
    <w:rsid w:val="00D95F5E"/>
    <w:rsid w:val="00D9700A"/>
    <w:rsid w:val="00D9785C"/>
    <w:rsid w:val="00DA0157"/>
    <w:rsid w:val="00DA03CC"/>
    <w:rsid w:val="00DA0632"/>
    <w:rsid w:val="00DA0882"/>
    <w:rsid w:val="00DA0E29"/>
    <w:rsid w:val="00DA0FD8"/>
    <w:rsid w:val="00DA1E27"/>
    <w:rsid w:val="00DA1E54"/>
    <w:rsid w:val="00DA4774"/>
    <w:rsid w:val="00DA49CA"/>
    <w:rsid w:val="00DA4EEB"/>
    <w:rsid w:val="00DA5AA3"/>
    <w:rsid w:val="00DA6E54"/>
    <w:rsid w:val="00DA742F"/>
    <w:rsid w:val="00DB0168"/>
    <w:rsid w:val="00DB0846"/>
    <w:rsid w:val="00DB0BA4"/>
    <w:rsid w:val="00DB0C9B"/>
    <w:rsid w:val="00DB1705"/>
    <w:rsid w:val="00DB1D8E"/>
    <w:rsid w:val="00DB2A4B"/>
    <w:rsid w:val="00DB2ADE"/>
    <w:rsid w:val="00DB2DAB"/>
    <w:rsid w:val="00DB307C"/>
    <w:rsid w:val="00DB475B"/>
    <w:rsid w:val="00DB4C2B"/>
    <w:rsid w:val="00DB4CA7"/>
    <w:rsid w:val="00DB5669"/>
    <w:rsid w:val="00DB5695"/>
    <w:rsid w:val="00DB59E4"/>
    <w:rsid w:val="00DB64C6"/>
    <w:rsid w:val="00DB6761"/>
    <w:rsid w:val="00DB6DC7"/>
    <w:rsid w:val="00DB6DF6"/>
    <w:rsid w:val="00DB722F"/>
    <w:rsid w:val="00DB79ED"/>
    <w:rsid w:val="00DB7D60"/>
    <w:rsid w:val="00DC08A8"/>
    <w:rsid w:val="00DC0CAB"/>
    <w:rsid w:val="00DC1888"/>
    <w:rsid w:val="00DC19E2"/>
    <w:rsid w:val="00DC20D9"/>
    <w:rsid w:val="00DC2398"/>
    <w:rsid w:val="00DC2588"/>
    <w:rsid w:val="00DC2F83"/>
    <w:rsid w:val="00DC38AC"/>
    <w:rsid w:val="00DC3BA2"/>
    <w:rsid w:val="00DC3EB8"/>
    <w:rsid w:val="00DC41FE"/>
    <w:rsid w:val="00DC45A4"/>
    <w:rsid w:val="00DC62C5"/>
    <w:rsid w:val="00DC6DE0"/>
    <w:rsid w:val="00DC6F69"/>
    <w:rsid w:val="00DC7B95"/>
    <w:rsid w:val="00DC7CBC"/>
    <w:rsid w:val="00DC7EE0"/>
    <w:rsid w:val="00DD0901"/>
    <w:rsid w:val="00DD0EA2"/>
    <w:rsid w:val="00DD1077"/>
    <w:rsid w:val="00DD17AD"/>
    <w:rsid w:val="00DD1CCD"/>
    <w:rsid w:val="00DD22D7"/>
    <w:rsid w:val="00DD2AC6"/>
    <w:rsid w:val="00DD2D73"/>
    <w:rsid w:val="00DD3BBF"/>
    <w:rsid w:val="00DD4787"/>
    <w:rsid w:val="00DD53FD"/>
    <w:rsid w:val="00DD56DD"/>
    <w:rsid w:val="00DD59E1"/>
    <w:rsid w:val="00DD61B6"/>
    <w:rsid w:val="00DD676F"/>
    <w:rsid w:val="00DD69E4"/>
    <w:rsid w:val="00DD6ABF"/>
    <w:rsid w:val="00DD74C8"/>
    <w:rsid w:val="00DD7669"/>
    <w:rsid w:val="00DD78AA"/>
    <w:rsid w:val="00DD7C04"/>
    <w:rsid w:val="00DE0C1A"/>
    <w:rsid w:val="00DE0E7F"/>
    <w:rsid w:val="00DE0F0A"/>
    <w:rsid w:val="00DE1333"/>
    <w:rsid w:val="00DE2A99"/>
    <w:rsid w:val="00DE2E49"/>
    <w:rsid w:val="00DE323F"/>
    <w:rsid w:val="00DE4AC2"/>
    <w:rsid w:val="00DE55C2"/>
    <w:rsid w:val="00DE625F"/>
    <w:rsid w:val="00DE6C83"/>
    <w:rsid w:val="00DF037A"/>
    <w:rsid w:val="00DF0ACB"/>
    <w:rsid w:val="00DF1539"/>
    <w:rsid w:val="00DF20EA"/>
    <w:rsid w:val="00DF2680"/>
    <w:rsid w:val="00DF3900"/>
    <w:rsid w:val="00DF39A1"/>
    <w:rsid w:val="00DF3DFF"/>
    <w:rsid w:val="00DF4723"/>
    <w:rsid w:val="00DF4920"/>
    <w:rsid w:val="00DF4BFC"/>
    <w:rsid w:val="00DF4CF9"/>
    <w:rsid w:val="00DF5442"/>
    <w:rsid w:val="00DF6211"/>
    <w:rsid w:val="00DF663B"/>
    <w:rsid w:val="00DF676F"/>
    <w:rsid w:val="00DF67AF"/>
    <w:rsid w:val="00DF6E51"/>
    <w:rsid w:val="00DF7284"/>
    <w:rsid w:val="00DF75BC"/>
    <w:rsid w:val="00E00411"/>
    <w:rsid w:val="00E00A8A"/>
    <w:rsid w:val="00E00BCD"/>
    <w:rsid w:val="00E00CFE"/>
    <w:rsid w:val="00E013F1"/>
    <w:rsid w:val="00E04B5F"/>
    <w:rsid w:val="00E050E8"/>
    <w:rsid w:val="00E05D18"/>
    <w:rsid w:val="00E067B0"/>
    <w:rsid w:val="00E06BEC"/>
    <w:rsid w:val="00E10ECF"/>
    <w:rsid w:val="00E10F16"/>
    <w:rsid w:val="00E119B2"/>
    <w:rsid w:val="00E11B4A"/>
    <w:rsid w:val="00E12317"/>
    <w:rsid w:val="00E12B59"/>
    <w:rsid w:val="00E12ECB"/>
    <w:rsid w:val="00E14611"/>
    <w:rsid w:val="00E14BDA"/>
    <w:rsid w:val="00E14D1C"/>
    <w:rsid w:val="00E15A99"/>
    <w:rsid w:val="00E16C9B"/>
    <w:rsid w:val="00E17539"/>
    <w:rsid w:val="00E17D6F"/>
    <w:rsid w:val="00E2070D"/>
    <w:rsid w:val="00E21629"/>
    <w:rsid w:val="00E224FC"/>
    <w:rsid w:val="00E2290A"/>
    <w:rsid w:val="00E229FB"/>
    <w:rsid w:val="00E22D13"/>
    <w:rsid w:val="00E22DA5"/>
    <w:rsid w:val="00E2384C"/>
    <w:rsid w:val="00E249ED"/>
    <w:rsid w:val="00E24D3A"/>
    <w:rsid w:val="00E26784"/>
    <w:rsid w:val="00E26D21"/>
    <w:rsid w:val="00E270E4"/>
    <w:rsid w:val="00E2747E"/>
    <w:rsid w:val="00E316E9"/>
    <w:rsid w:val="00E31C57"/>
    <w:rsid w:val="00E326C5"/>
    <w:rsid w:val="00E3285E"/>
    <w:rsid w:val="00E335AE"/>
    <w:rsid w:val="00E33FAE"/>
    <w:rsid w:val="00E34BA9"/>
    <w:rsid w:val="00E3574B"/>
    <w:rsid w:val="00E35B4B"/>
    <w:rsid w:val="00E368D2"/>
    <w:rsid w:val="00E36C76"/>
    <w:rsid w:val="00E36D8C"/>
    <w:rsid w:val="00E36EC6"/>
    <w:rsid w:val="00E37408"/>
    <w:rsid w:val="00E40B53"/>
    <w:rsid w:val="00E4143C"/>
    <w:rsid w:val="00E41957"/>
    <w:rsid w:val="00E4219C"/>
    <w:rsid w:val="00E42997"/>
    <w:rsid w:val="00E43D39"/>
    <w:rsid w:val="00E443DA"/>
    <w:rsid w:val="00E45696"/>
    <w:rsid w:val="00E4584F"/>
    <w:rsid w:val="00E471AA"/>
    <w:rsid w:val="00E472CD"/>
    <w:rsid w:val="00E477DA"/>
    <w:rsid w:val="00E500D7"/>
    <w:rsid w:val="00E500DF"/>
    <w:rsid w:val="00E5030A"/>
    <w:rsid w:val="00E507AD"/>
    <w:rsid w:val="00E50C24"/>
    <w:rsid w:val="00E51265"/>
    <w:rsid w:val="00E52127"/>
    <w:rsid w:val="00E52889"/>
    <w:rsid w:val="00E52FAB"/>
    <w:rsid w:val="00E532ED"/>
    <w:rsid w:val="00E5355A"/>
    <w:rsid w:val="00E53A61"/>
    <w:rsid w:val="00E53AC8"/>
    <w:rsid w:val="00E546EE"/>
    <w:rsid w:val="00E54B73"/>
    <w:rsid w:val="00E55660"/>
    <w:rsid w:val="00E558AF"/>
    <w:rsid w:val="00E56B85"/>
    <w:rsid w:val="00E57172"/>
    <w:rsid w:val="00E5799E"/>
    <w:rsid w:val="00E57CAC"/>
    <w:rsid w:val="00E62329"/>
    <w:rsid w:val="00E62EEE"/>
    <w:rsid w:val="00E63125"/>
    <w:rsid w:val="00E63FCD"/>
    <w:rsid w:val="00E64482"/>
    <w:rsid w:val="00E64926"/>
    <w:rsid w:val="00E64A45"/>
    <w:rsid w:val="00E65953"/>
    <w:rsid w:val="00E65DDC"/>
    <w:rsid w:val="00E65FAC"/>
    <w:rsid w:val="00E66414"/>
    <w:rsid w:val="00E66B4E"/>
    <w:rsid w:val="00E66C5A"/>
    <w:rsid w:val="00E70216"/>
    <w:rsid w:val="00E70934"/>
    <w:rsid w:val="00E71216"/>
    <w:rsid w:val="00E73A02"/>
    <w:rsid w:val="00E73E5D"/>
    <w:rsid w:val="00E73F18"/>
    <w:rsid w:val="00E7437F"/>
    <w:rsid w:val="00E74AB7"/>
    <w:rsid w:val="00E75121"/>
    <w:rsid w:val="00E7589C"/>
    <w:rsid w:val="00E75DBB"/>
    <w:rsid w:val="00E77FA7"/>
    <w:rsid w:val="00E801AB"/>
    <w:rsid w:val="00E81785"/>
    <w:rsid w:val="00E82196"/>
    <w:rsid w:val="00E822DB"/>
    <w:rsid w:val="00E82E4C"/>
    <w:rsid w:val="00E83DD8"/>
    <w:rsid w:val="00E8421F"/>
    <w:rsid w:val="00E86556"/>
    <w:rsid w:val="00E86E42"/>
    <w:rsid w:val="00E903B4"/>
    <w:rsid w:val="00E90742"/>
    <w:rsid w:val="00E90A1A"/>
    <w:rsid w:val="00E91804"/>
    <w:rsid w:val="00E919F4"/>
    <w:rsid w:val="00E91A36"/>
    <w:rsid w:val="00E9252B"/>
    <w:rsid w:val="00E9297F"/>
    <w:rsid w:val="00E93017"/>
    <w:rsid w:val="00E93866"/>
    <w:rsid w:val="00E93BFD"/>
    <w:rsid w:val="00E93D6B"/>
    <w:rsid w:val="00E9418E"/>
    <w:rsid w:val="00E94920"/>
    <w:rsid w:val="00E951DD"/>
    <w:rsid w:val="00E95427"/>
    <w:rsid w:val="00E963C6"/>
    <w:rsid w:val="00E97F16"/>
    <w:rsid w:val="00EA10D3"/>
    <w:rsid w:val="00EA15CD"/>
    <w:rsid w:val="00EA2129"/>
    <w:rsid w:val="00EA2760"/>
    <w:rsid w:val="00EA289B"/>
    <w:rsid w:val="00EA3328"/>
    <w:rsid w:val="00EA3568"/>
    <w:rsid w:val="00EA4013"/>
    <w:rsid w:val="00EA4096"/>
    <w:rsid w:val="00EA4AF2"/>
    <w:rsid w:val="00EA4B4A"/>
    <w:rsid w:val="00EA576A"/>
    <w:rsid w:val="00EA57A2"/>
    <w:rsid w:val="00EA59B3"/>
    <w:rsid w:val="00EA6675"/>
    <w:rsid w:val="00EA68B6"/>
    <w:rsid w:val="00EA69AC"/>
    <w:rsid w:val="00EA73B7"/>
    <w:rsid w:val="00EA79FE"/>
    <w:rsid w:val="00EA7DDE"/>
    <w:rsid w:val="00EB141D"/>
    <w:rsid w:val="00EB1559"/>
    <w:rsid w:val="00EB18E0"/>
    <w:rsid w:val="00EB1D7D"/>
    <w:rsid w:val="00EB3F69"/>
    <w:rsid w:val="00EB429B"/>
    <w:rsid w:val="00EB4BAB"/>
    <w:rsid w:val="00EB52C6"/>
    <w:rsid w:val="00EB5510"/>
    <w:rsid w:val="00EB6471"/>
    <w:rsid w:val="00EB7318"/>
    <w:rsid w:val="00EB77F2"/>
    <w:rsid w:val="00EB7922"/>
    <w:rsid w:val="00EC035C"/>
    <w:rsid w:val="00EC101A"/>
    <w:rsid w:val="00EC1816"/>
    <w:rsid w:val="00EC19E2"/>
    <w:rsid w:val="00EC1CA8"/>
    <w:rsid w:val="00EC21D7"/>
    <w:rsid w:val="00EC2236"/>
    <w:rsid w:val="00EC2625"/>
    <w:rsid w:val="00EC3B36"/>
    <w:rsid w:val="00EC3BDB"/>
    <w:rsid w:val="00EC3F8C"/>
    <w:rsid w:val="00EC47E5"/>
    <w:rsid w:val="00EC4810"/>
    <w:rsid w:val="00EC5151"/>
    <w:rsid w:val="00EC56A8"/>
    <w:rsid w:val="00EC585E"/>
    <w:rsid w:val="00EC6542"/>
    <w:rsid w:val="00EC67B9"/>
    <w:rsid w:val="00EC6D54"/>
    <w:rsid w:val="00ED03DB"/>
    <w:rsid w:val="00ED0935"/>
    <w:rsid w:val="00ED0F51"/>
    <w:rsid w:val="00ED1235"/>
    <w:rsid w:val="00ED18A7"/>
    <w:rsid w:val="00ED1A6D"/>
    <w:rsid w:val="00ED24E7"/>
    <w:rsid w:val="00ED2567"/>
    <w:rsid w:val="00ED2A7B"/>
    <w:rsid w:val="00ED2B41"/>
    <w:rsid w:val="00ED2C84"/>
    <w:rsid w:val="00ED3073"/>
    <w:rsid w:val="00ED3BDE"/>
    <w:rsid w:val="00ED4A19"/>
    <w:rsid w:val="00ED5C6F"/>
    <w:rsid w:val="00ED60B1"/>
    <w:rsid w:val="00ED6A29"/>
    <w:rsid w:val="00ED6AF1"/>
    <w:rsid w:val="00ED6DD4"/>
    <w:rsid w:val="00ED713D"/>
    <w:rsid w:val="00ED74BB"/>
    <w:rsid w:val="00ED7D71"/>
    <w:rsid w:val="00EE0DE7"/>
    <w:rsid w:val="00EE115B"/>
    <w:rsid w:val="00EE13B2"/>
    <w:rsid w:val="00EE1716"/>
    <w:rsid w:val="00EE18A6"/>
    <w:rsid w:val="00EE1FE1"/>
    <w:rsid w:val="00EE26DA"/>
    <w:rsid w:val="00EE398D"/>
    <w:rsid w:val="00EE45E4"/>
    <w:rsid w:val="00EE50DB"/>
    <w:rsid w:val="00EE5219"/>
    <w:rsid w:val="00EE59A4"/>
    <w:rsid w:val="00EE61BD"/>
    <w:rsid w:val="00EE6842"/>
    <w:rsid w:val="00EE6CEC"/>
    <w:rsid w:val="00EE6DCA"/>
    <w:rsid w:val="00EE7383"/>
    <w:rsid w:val="00EE73A3"/>
    <w:rsid w:val="00EE77A5"/>
    <w:rsid w:val="00EF0B08"/>
    <w:rsid w:val="00EF2055"/>
    <w:rsid w:val="00EF278D"/>
    <w:rsid w:val="00EF3B20"/>
    <w:rsid w:val="00EF3DF6"/>
    <w:rsid w:val="00EF43EF"/>
    <w:rsid w:val="00EF447D"/>
    <w:rsid w:val="00EF4DD2"/>
    <w:rsid w:val="00EF4F0A"/>
    <w:rsid w:val="00EF5175"/>
    <w:rsid w:val="00EF538B"/>
    <w:rsid w:val="00EF567A"/>
    <w:rsid w:val="00EF5A75"/>
    <w:rsid w:val="00EF5EC1"/>
    <w:rsid w:val="00EF5F1E"/>
    <w:rsid w:val="00EF6102"/>
    <w:rsid w:val="00EF67DE"/>
    <w:rsid w:val="00EF6A5D"/>
    <w:rsid w:val="00EF6DD6"/>
    <w:rsid w:val="00EF7143"/>
    <w:rsid w:val="00EF7284"/>
    <w:rsid w:val="00EF7D68"/>
    <w:rsid w:val="00EF7E32"/>
    <w:rsid w:val="00F002D6"/>
    <w:rsid w:val="00F009C2"/>
    <w:rsid w:val="00F00DB3"/>
    <w:rsid w:val="00F0146F"/>
    <w:rsid w:val="00F015BB"/>
    <w:rsid w:val="00F01A88"/>
    <w:rsid w:val="00F0282D"/>
    <w:rsid w:val="00F02B19"/>
    <w:rsid w:val="00F02DA2"/>
    <w:rsid w:val="00F03FB5"/>
    <w:rsid w:val="00F04D0A"/>
    <w:rsid w:val="00F06485"/>
    <w:rsid w:val="00F0688E"/>
    <w:rsid w:val="00F079F5"/>
    <w:rsid w:val="00F1036C"/>
    <w:rsid w:val="00F10B77"/>
    <w:rsid w:val="00F10D4F"/>
    <w:rsid w:val="00F10F24"/>
    <w:rsid w:val="00F1131F"/>
    <w:rsid w:val="00F12249"/>
    <w:rsid w:val="00F12A3B"/>
    <w:rsid w:val="00F1327E"/>
    <w:rsid w:val="00F136A0"/>
    <w:rsid w:val="00F137FA"/>
    <w:rsid w:val="00F13847"/>
    <w:rsid w:val="00F1458E"/>
    <w:rsid w:val="00F1541B"/>
    <w:rsid w:val="00F16BFE"/>
    <w:rsid w:val="00F17697"/>
    <w:rsid w:val="00F177A8"/>
    <w:rsid w:val="00F17D26"/>
    <w:rsid w:val="00F218DE"/>
    <w:rsid w:val="00F22812"/>
    <w:rsid w:val="00F22E8F"/>
    <w:rsid w:val="00F23103"/>
    <w:rsid w:val="00F23DF4"/>
    <w:rsid w:val="00F23FFA"/>
    <w:rsid w:val="00F245F3"/>
    <w:rsid w:val="00F2462C"/>
    <w:rsid w:val="00F26486"/>
    <w:rsid w:val="00F26E71"/>
    <w:rsid w:val="00F272DB"/>
    <w:rsid w:val="00F2774C"/>
    <w:rsid w:val="00F27C1C"/>
    <w:rsid w:val="00F30B1F"/>
    <w:rsid w:val="00F316D4"/>
    <w:rsid w:val="00F31B1B"/>
    <w:rsid w:val="00F3225E"/>
    <w:rsid w:val="00F322B2"/>
    <w:rsid w:val="00F324C2"/>
    <w:rsid w:val="00F3261B"/>
    <w:rsid w:val="00F32F42"/>
    <w:rsid w:val="00F335DF"/>
    <w:rsid w:val="00F340E3"/>
    <w:rsid w:val="00F34C7A"/>
    <w:rsid w:val="00F34D53"/>
    <w:rsid w:val="00F34E6C"/>
    <w:rsid w:val="00F35413"/>
    <w:rsid w:val="00F3674D"/>
    <w:rsid w:val="00F37190"/>
    <w:rsid w:val="00F40934"/>
    <w:rsid w:val="00F410CF"/>
    <w:rsid w:val="00F422B9"/>
    <w:rsid w:val="00F4271C"/>
    <w:rsid w:val="00F438FE"/>
    <w:rsid w:val="00F466B5"/>
    <w:rsid w:val="00F475C3"/>
    <w:rsid w:val="00F4771F"/>
    <w:rsid w:val="00F47D3B"/>
    <w:rsid w:val="00F50966"/>
    <w:rsid w:val="00F50CCB"/>
    <w:rsid w:val="00F50D47"/>
    <w:rsid w:val="00F50F5C"/>
    <w:rsid w:val="00F50F78"/>
    <w:rsid w:val="00F51235"/>
    <w:rsid w:val="00F51766"/>
    <w:rsid w:val="00F517F6"/>
    <w:rsid w:val="00F52360"/>
    <w:rsid w:val="00F5271A"/>
    <w:rsid w:val="00F53054"/>
    <w:rsid w:val="00F538A4"/>
    <w:rsid w:val="00F55A2C"/>
    <w:rsid w:val="00F56C59"/>
    <w:rsid w:val="00F5705C"/>
    <w:rsid w:val="00F578C9"/>
    <w:rsid w:val="00F57961"/>
    <w:rsid w:val="00F57EC1"/>
    <w:rsid w:val="00F61062"/>
    <w:rsid w:val="00F63063"/>
    <w:rsid w:val="00F63627"/>
    <w:rsid w:val="00F63CB5"/>
    <w:rsid w:val="00F64116"/>
    <w:rsid w:val="00F64B46"/>
    <w:rsid w:val="00F66405"/>
    <w:rsid w:val="00F66BF9"/>
    <w:rsid w:val="00F67B9E"/>
    <w:rsid w:val="00F67D31"/>
    <w:rsid w:val="00F67D8E"/>
    <w:rsid w:val="00F67ED2"/>
    <w:rsid w:val="00F70893"/>
    <w:rsid w:val="00F70CDB"/>
    <w:rsid w:val="00F70F53"/>
    <w:rsid w:val="00F71318"/>
    <w:rsid w:val="00F71B32"/>
    <w:rsid w:val="00F727C3"/>
    <w:rsid w:val="00F7295C"/>
    <w:rsid w:val="00F72CB9"/>
    <w:rsid w:val="00F72F99"/>
    <w:rsid w:val="00F7427A"/>
    <w:rsid w:val="00F7469E"/>
    <w:rsid w:val="00F74A09"/>
    <w:rsid w:val="00F751F3"/>
    <w:rsid w:val="00F7522F"/>
    <w:rsid w:val="00F75A9F"/>
    <w:rsid w:val="00F75F32"/>
    <w:rsid w:val="00F7670D"/>
    <w:rsid w:val="00F76889"/>
    <w:rsid w:val="00F81D05"/>
    <w:rsid w:val="00F81D08"/>
    <w:rsid w:val="00F82393"/>
    <w:rsid w:val="00F823E5"/>
    <w:rsid w:val="00F8284B"/>
    <w:rsid w:val="00F82A53"/>
    <w:rsid w:val="00F82F45"/>
    <w:rsid w:val="00F83975"/>
    <w:rsid w:val="00F83DE5"/>
    <w:rsid w:val="00F84DCD"/>
    <w:rsid w:val="00F8548F"/>
    <w:rsid w:val="00F86435"/>
    <w:rsid w:val="00F866B5"/>
    <w:rsid w:val="00F86E58"/>
    <w:rsid w:val="00F86F75"/>
    <w:rsid w:val="00F876CE"/>
    <w:rsid w:val="00F907FB"/>
    <w:rsid w:val="00F90DB8"/>
    <w:rsid w:val="00F90EE4"/>
    <w:rsid w:val="00F9100C"/>
    <w:rsid w:val="00F91236"/>
    <w:rsid w:val="00F921B6"/>
    <w:rsid w:val="00F92A23"/>
    <w:rsid w:val="00F93346"/>
    <w:rsid w:val="00F94365"/>
    <w:rsid w:val="00F94AF4"/>
    <w:rsid w:val="00F96C81"/>
    <w:rsid w:val="00F97BAD"/>
    <w:rsid w:val="00F97D70"/>
    <w:rsid w:val="00FA0211"/>
    <w:rsid w:val="00FA1173"/>
    <w:rsid w:val="00FA2638"/>
    <w:rsid w:val="00FA2C80"/>
    <w:rsid w:val="00FA300E"/>
    <w:rsid w:val="00FA3A2C"/>
    <w:rsid w:val="00FA521C"/>
    <w:rsid w:val="00FA5C55"/>
    <w:rsid w:val="00FA60D9"/>
    <w:rsid w:val="00FA6793"/>
    <w:rsid w:val="00FA7B2D"/>
    <w:rsid w:val="00FB0190"/>
    <w:rsid w:val="00FB0BC1"/>
    <w:rsid w:val="00FB0DFF"/>
    <w:rsid w:val="00FB0F5C"/>
    <w:rsid w:val="00FB102E"/>
    <w:rsid w:val="00FB26C2"/>
    <w:rsid w:val="00FB31A8"/>
    <w:rsid w:val="00FB3A20"/>
    <w:rsid w:val="00FB44E6"/>
    <w:rsid w:val="00FB48E1"/>
    <w:rsid w:val="00FB4F6E"/>
    <w:rsid w:val="00FB56C8"/>
    <w:rsid w:val="00FB5B3E"/>
    <w:rsid w:val="00FB6DE1"/>
    <w:rsid w:val="00FB732A"/>
    <w:rsid w:val="00FB7ADF"/>
    <w:rsid w:val="00FC018F"/>
    <w:rsid w:val="00FC027B"/>
    <w:rsid w:val="00FC0393"/>
    <w:rsid w:val="00FC1036"/>
    <w:rsid w:val="00FC2450"/>
    <w:rsid w:val="00FC27A0"/>
    <w:rsid w:val="00FC2E0E"/>
    <w:rsid w:val="00FC3880"/>
    <w:rsid w:val="00FC3C05"/>
    <w:rsid w:val="00FC3C16"/>
    <w:rsid w:val="00FC3E9A"/>
    <w:rsid w:val="00FC443D"/>
    <w:rsid w:val="00FC56C6"/>
    <w:rsid w:val="00FC5728"/>
    <w:rsid w:val="00FC5D3E"/>
    <w:rsid w:val="00FC6552"/>
    <w:rsid w:val="00FC6B5F"/>
    <w:rsid w:val="00FD0309"/>
    <w:rsid w:val="00FD0938"/>
    <w:rsid w:val="00FD0E9F"/>
    <w:rsid w:val="00FD138E"/>
    <w:rsid w:val="00FD1648"/>
    <w:rsid w:val="00FD23A6"/>
    <w:rsid w:val="00FD297D"/>
    <w:rsid w:val="00FD3701"/>
    <w:rsid w:val="00FD494F"/>
    <w:rsid w:val="00FD56F1"/>
    <w:rsid w:val="00FE0738"/>
    <w:rsid w:val="00FE07C2"/>
    <w:rsid w:val="00FE0A2A"/>
    <w:rsid w:val="00FE2A34"/>
    <w:rsid w:val="00FE306C"/>
    <w:rsid w:val="00FE3070"/>
    <w:rsid w:val="00FE415C"/>
    <w:rsid w:val="00FE4282"/>
    <w:rsid w:val="00FE42A5"/>
    <w:rsid w:val="00FE455D"/>
    <w:rsid w:val="00FE4F3D"/>
    <w:rsid w:val="00FE5DBD"/>
    <w:rsid w:val="00FE60EA"/>
    <w:rsid w:val="00FE6174"/>
    <w:rsid w:val="00FE6F59"/>
    <w:rsid w:val="00FE7AB4"/>
    <w:rsid w:val="00FE7CDB"/>
    <w:rsid w:val="00FE7E27"/>
    <w:rsid w:val="00FF00AE"/>
    <w:rsid w:val="00FF0EA0"/>
    <w:rsid w:val="00FF1C00"/>
    <w:rsid w:val="00FF2EBB"/>
    <w:rsid w:val="00FF2F5A"/>
    <w:rsid w:val="00FF34CF"/>
    <w:rsid w:val="00FF48EC"/>
    <w:rsid w:val="00FF60D1"/>
    <w:rsid w:val="00FF6465"/>
    <w:rsid w:val="00FF6537"/>
    <w:rsid w:val="00FF6778"/>
    <w:rsid w:val="00FF67E9"/>
    <w:rsid w:val="00FF690D"/>
    <w:rsid w:val="00FF6C75"/>
    <w:rsid w:val="00FF6D7A"/>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F14782"/>
  <w15:docId w15:val="{B21A2EE1-77F2-47A8-9239-FEA50174B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92E9F"/>
    <w:rPr>
      <w:rFonts w:eastAsia="Times New Roman" w:cs="Calibri"/>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01A4C"/>
    <w:pPr>
      <w:ind w:left="720"/>
    </w:pPr>
  </w:style>
  <w:style w:type="character" w:styleId="Hyperlink">
    <w:name w:val="Hyperlink"/>
    <w:basedOn w:val="Absatz-Standardschriftart"/>
    <w:uiPriority w:val="99"/>
    <w:rsid w:val="00601A4C"/>
    <w:rPr>
      <w:color w:val="0000FF"/>
      <w:u w:val="single"/>
    </w:rPr>
  </w:style>
  <w:style w:type="paragraph" w:styleId="Sprechblasentext">
    <w:name w:val="Balloon Text"/>
    <w:basedOn w:val="Standard"/>
    <w:link w:val="SprechblasentextZchn"/>
    <w:uiPriority w:val="99"/>
    <w:semiHidden/>
    <w:rsid w:val="00F34E6C"/>
    <w:rPr>
      <w:rFonts w:ascii="Tahoma" w:eastAsia="Calibri" w:hAnsi="Tahoma" w:cs="Tahoma"/>
      <w:sz w:val="16"/>
      <w:szCs w:val="16"/>
      <w:lang w:eastAsia="de-DE"/>
    </w:rPr>
  </w:style>
  <w:style w:type="character" w:customStyle="1" w:styleId="SprechblasentextZchn">
    <w:name w:val="Sprechblasentext Zchn"/>
    <w:basedOn w:val="Absatz-Standardschriftart"/>
    <w:link w:val="Sprechblasentext"/>
    <w:uiPriority w:val="99"/>
    <w:semiHidden/>
    <w:locked/>
    <w:rsid w:val="00F34E6C"/>
    <w:rPr>
      <w:rFonts w:ascii="Tahoma" w:hAnsi="Tahoma" w:cs="Tahoma"/>
      <w:sz w:val="16"/>
      <w:szCs w:val="16"/>
      <w:lang w:val="en-US"/>
    </w:rPr>
  </w:style>
  <w:style w:type="character" w:styleId="Kommentarzeichen">
    <w:name w:val="annotation reference"/>
    <w:basedOn w:val="Absatz-Standardschriftart"/>
    <w:uiPriority w:val="99"/>
    <w:semiHidden/>
    <w:rsid w:val="0031364B"/>
    <w:rPr>
      <w:sz w:val="16"/>
      <w:szCs w:val="16"/>
    </w:rPr>
  </w:style>
  <w:style w:type="paragraph" w:styleId="Kommentartext">
    <w:name w:val="annotation text"/>
    <w:basedOn w:val="Standard"/>
    <w:link w:val="KommentartextZchn"/>
    <w:uiPriority w:val="99"/>
    <w:semiHidden/>
    <w:rsid w:val="0031364B"/>
    <w:rPr>
      <w:sz w:val="20"/>
      <w:szCs w:val="20"/>
      <w:lang w:eastAsia="de-DE"/>
    </w:rPr>
  </w:style>
  <w:style w:type="character" w:customStyle="1" w:styleId="KommentartextZchn">
    <w:name w:val="Kommentartext Zchn"/>
    <w:basedOn w:val="Absatz-Standardschriftart"/>
    <w:link w:val="Kommentartext"/>
    <w:uiPriority w:val="99"/>
    <w:semiHidden/>
    <w:locked/>
    <w:rsid w:val="0031364B"/>
    <w:rPr>
      <w:rFonts w:eastAsia="Times New Roman"/>
      <w:sz w:val="20"/>
      <w:szCs w:val="20"/>
      <w:lang w:val="en-US"/>
    </w:rPr>
  </w:style>
  <w:style w:type="paragraph" w:styleId="Kommentarthema">
    <w:name w:val="annotation subject"/>
    <w:basedOn w:val="Kommentartext"/>
    <w:next w:val="Kommentartext"/>
    <w:link w:val="KommentarthemaZchn"/>
    <w:uiPriority w:val="99"/>
    <w:semiHidden/>
    <w:rsid w:val="0031364B"/>
    <w:rPr>
      <w:b/>
      <w:bCs/>
    </w:rPr>
  </w:style>
  <w:style w:type="character" w:customStyle="1" w:styleId="KommentarthemaZchn">
    <w:name w:val="Kommentarthema Zchn"/>
    <w:basedOn w:val="KommentartextZchn"/>
    <w:link w:val="Kommentarthema"/>
    <w:uiPriority w:val="99"/>
    <w:semiHidden/>
    <w:locked/>
    <w:rsid w:val="0031364B"/>
    <w:rPr>
      <w:rFonts w:eastAsia="Times New Roman"/>
      <w:b/>
      <w:bCs/>
      <w:sz w:val="20"/>
      <w:szCs w:val="20"/>
      <w:lang w:val="en-US"/>
    </w:rPr>
  </w:style>
  <w:style w:type="paragraph" w:styleId="KeinLeerraum">
    <w:name w:val="No Spacing"/>
    <w:uiPriority w:val="99"/>
    <w:qFormat/>
    <w:rsid w:val="001E7187"/>
    <w:pPr>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en-US"/>
    </w:rPr>
  </w:style>
  <w:style w:type="paragraph" w:styleId="StandardWeb">
    <w:name w:val="Normal (Web)"/>
    <w:basedOn w:val="Standard"/>
    <w:uiPriority w:val="99"/>
    <w:rsid w:val="001E7187"/>
    <w:pPr>
      <w:pBdr>
        <w:top w:val="none" w:sz="96" w:space="31" w:color="FFFFFF" w:frame="1"/>
        <w:left w:val="none" w:sz="96" w:space="31" w:color="FFFFFF" w:frame="1"/>
        <w:bottom w:val="none" w:sz="96" w:space="31" w:color="FFFFFF" w:frame="1"/>
        <w:right w:val="none" w:sz="96" w:space="31" w:color="FFFFFF" w:frame="1"/>
        <w:bar w:val="none" w:sz="0" w:color="000000"/>
      </w:pBdr>
      <w:spacing w:before="100" w:after="100"/>
    </w:pPr>
    <w:rPr>
      <w:rFonts w:ascii="Times New Roman" w:hAnsi="Times New Roman" w:cs="Times New Roman"/>
      <w:color w:val="000000"/>
      <w:u w:color="000000"/>
      <w:lang w:val="de-DE" w:eastAsia="de-DE"/>
    </w:rPr>
  </w:style>
  <w:style w:type="paragraph" w:styleId="Kopfzeile">
    <w:name w:val="header"/>
    <w:basedOn w:val="Standard"/>
    <w:link w:val="KopfzeileZchn"/>
    <w:uiPriority w:val="99"/>
    <w:rsid w:val="002B2455"/>
    <w:pPr>
      <w:tabs>
        <w:tab w:val="center" w:pos="4536"/>
        <w:tab w:val="right" w:pos="9072"/>
      </w:tabs>
    </w:pPr>
    <w:rPr>
      <w:lang w:eastAsia="de-DE"/>
    </w:rPr>
  </w:style>
  <w:style w:type="character" w:customStyle="1" w:styleId="KopfzeileZchn">
    <w:name w:val="Kopfzeile Zchn"/>
    <w:basedOn w:val="Absatz-Standardschriftart"/>
    <w:link w:val="Kopfzeile"/>
    <w:uiPriority w:val="99"/>
    <w:locked/>
    <w:rsid w:val="002B2455"/>
    <w:rPr>
      <w:rFonts w:eastAsia="Times New Roman"/>
      <w:sz w:val="24"/>
      <w:szCs w:val="24"/>
      <w:lang w:val="en-US"/>
    </w:rPr>
  </w:style>
  <w:style w:type="paragraph" w:styleId="Fuzeile">
    <w:name w:val="footer"/>
    <w:basedOn w:val="Standard"/>
    <w:link w:val="FuzeileZchn"/>
    <w:uiPriority w:val="99"/>
    <w:rsid w:val="002B2455"/>
    <w:pPr>
      <w:tabs>
        <w:tab w:val="center" w:pos="4536"/>
        <w:tab w:val="right" w:pos="9072"/>
      </w:tabs>
    </w:pPr>
    <w:rPr>
      <w:lang w:eastAsia="de-DE"/>
    </w:rPr>
  </w:style>
  <w:style w:type="character" w:customStyle="1" w:styleId="FuzeileZchn">
    <w:name w:val="Fußzeile Zchn"/>
    <w:basedOn w:val="Absatz-Standardschriftart"/>
    <w:link w:val="Fuzeile"/>
    <w:uiPriority w:val="99"/>
    <w:locked/>
    <w:rsid w:val="002B2455"/>
    <w:rPr>
      <w:rFonts w:eastAsia="Times New Roman"/>
      <w:sz w:val="24"/>
      <w:szCs w:val="24"/>
      <w:lang w:val="en-US"/>
    </w:rPr>
  </w:style>
  <w:style w:type="character" w:styleId="BesuchterLink">
    <w:name w:val="FollowedHyperlink"/>
    <w:basedOn w:val="Absatz-Standardschriftart"/>
    <w:uiPriority w:val="99"/>
    <w:semiHidden/>
    <w:rsid w:val="00D23425"/>
    <w:rPr>
      <w:color w:val="800080"/>
      <w:u w:val="single"/>
    </w:rPr>
  </w:style>
  <w:style w:type="paragraph" w:styleId="berarbeitung">
    <w:name w:val="Revision"/>
    <w:hidden/>
    <w:uiPriority w:val="99"/>
    <w:semiHidden/>
    <w:rsid w:val="009772F9"/>
    <w:rPr>
      <w:rFonts w:eastAsia="Times New Roman" w:cs="Calibri"/>
      <w:sz w:val="24"/>
      <w:szCs w:val="24"/>
      <w:lang w:val="en-US" w:eastAsia="en-US"/>
    </w:rPr>
  </w:style>
  <w:style w:type="character" w:customStyle="1" w:styleId="tlid-translation">
    <w:name w:val="tlid-translation"/>
    <w:basedOn w:val="Absatz-Standardschriftart"/>
    <w:uiPriority w:val="99"/>
    <w:rsid w:val="003F45E6"/>
  </w:style>
  <w:style w:type="character" w:customStyle="1" w:styleId="NichtaufgelsteErwhnung1">
    <w:name w:val="Nicht aufgelöste Erwähnung1"/>
    <w:basedOn w:val="Absatz-Standardschriftart"/>
    <w:uiPriority w:val="99"/>
    <w:semiHidden/>
    <w:unhideWhenUsed/>
    <w:rsid w:val="00A40313"/>
    <w:rPr>
      <w:color w:val="605E5C"/>
      <w:shd w:val="clear" w:color="auto" w:fill="E1DFDD"/>
    </w:rPr>
  </w:style>
  <w:style w:type="character" w:customStyle="1" w:styleId="NichtaufgelsteErwhnung2">
    <w:name w:val="Nicht aufgelöste Erwähnung2"/>
    <w:basedOn w:val="Absatz-Standardschriftart"/>
    <w:uiPriority w:val="99"/>
    <w:semiHidden/>
    <w:unhideWhenUsed/>
    <w:rsid w:val="00EE26DA"/>
    <w:rPr>
      <w:color w:val="605E5C"/>
      <w:shd w:val="clear" w:color="auto" w:fill="E1DFDD"/>
    </w:rPr>
  </w:style>
  <w:style w:type="character" w:styleId="NichtaufgelsteErwhnung">
    <w:name w:val="Unresolved Mention"/>
    <w:basedOn w:val="Absatz-Standardschriftart"/>
    <w:uiPriority w:val="99"/>
    <w:semiHidden/>
    <w:unhideWhenUsed/>
    <w:rsid w:val="00516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68743">
      <w:bodyDiv w:val="1"/>
      <w:marLeft w:val="0"/>
      <w:marRight w:val="0"/>
      <w:marTop w:val="0"/>
      <w:marBottom w:val="0"/>
      <w:divBdr>
        <w:top w:val="none" w:sz="0" w:space="0" w:color="auto"/>
        <w:left w:val="none" w:sz="0" w:space="0" w:color="auto"/>
        <w:bottom w:val="none" w:sz="0" w:space="0" w:color="auto"/>
        <w:right w:val="none" w:sz="0" w:space="0" w:color="auto"/>
      </w:divBdr>
    </w:div>
    <w:div w:id="364988036">
      <w:bodyDiv w:val="1"/>
      <w:marLeft w:val="0"/>
      <w:marRight w:val="0"/>
      <w:marTop w:val="0"/>
      <w:marBottom w:val="0"/>
      <w:divBdr>
        <w:top w:val="none" w:sz="0" w:space="0" w:color="auto"/>
        <w:left w:val="none" w:sz="0" w:space="0" w:color="auto"/>
        <w:bottom w:val="none" w:sz="0" w:space="0" w:color="auto"/>
        <w:right w:val="none" w:sz="0" w:space="0" w:color="auto"/>
      </w:divBdr>
    </w:div>
    <w:div w:id="366881448">
      <w:bodyDiv w:val="1"/>
      <w:marLeft w:val="0"/>
      <w:marRight w:val="0"/>
      <w:marTop w:val="0"/>
      <w:marBottom w:val="0"/>
      <w:divBdr>
        <w:top w:val="none" w:sz="0" w:space="0" w:color="auto"/>
        <w:left w:val="none" w:sz="0" w:space="0" w:color="auto"/>
        <w:bottom w:val="none" w:sz="0" w:space="0" w:color="auto"/>
        <w:right w:val="none" w:sz="0" w:space="0" w:color="auto"/>
      </w:divBdr>
    </w:div>
    <w:div w:id="552272355">
      <w:bodyDiv w:val="1"/>
      <w:marLeft w:val="0"/>
      <w:marRight w:val="0"/>
      <w:marTop w:val="0"/>
      <w:marBottom w:val="0"/>
      <w:divBdr>
        <w:top w:val="none" w:sz="0" w:space="0" w:color="auto"/>
        <w:left w:val="none" w:sz="0" w:space="0" w:color="auto"/>
        <w:bottom w:val="none" w:sz="0" w:space="0" w:color="auto"/>
        <w:right w:val="none" w:sz="0" w:space="0" w:color="auto"/>
      </w:divBdr>
    </w:div>
    <w:div w:id="677318356">
      <w:bodyDiv w:val="1"/>
      <w:marLeft w:val="0"/>
      <w:marRight w:val="0"/>
      <w:marTop w:val="0"/>
      <w:marBottom w:val="0"/>
      <w:divBdr>
        <w:top w:val="none" w:sz="0" w:space="0" w:color="auto"/>
        <w:left w:val="none" w:sz="0" w:space="0" w:color="auto"/>
        <w:bottom w:val="none" w:sz="0" w:space="0" w:color="auto"/>
        <w:right w:val="none" w:sz="0" w:space="0" w:color="auto"/>
      </w:divBdr>
    </w:div>
    <w:div w:id="681781830">
      <w:bodyDiv w:val="1"/>
      <w:marLeft w:val="0"/>
      <w:marRight w:val="0"/>
      <w:marTop w:val="0"/>
      <w:marBottom w:val="0"/>
      <w:divBdr>
        <w:top w:val="none" w:sz="0" w:space="0" w:color="auto"/>
        <w:left w:val="none" w:sz="0" w:space="0" w:color="auto"/>
        <w:bottom w:val="none" w:sz="0" w:space="0" w:color="auto"/>
        <w:right w:val="none" w:sz="0" w:space="0" w:color="auto"/>
      </w:divBdr>
      <w:divsChild>
        <w:div w:id="691152409">
          <w:marLeft w:val="274"/>
          <w:marRight w:val="0"/>
          <w:marTop w:val="120"/>
          <w:marBottom w:val="0"/>
          <w:divBdr>
            <w:top w:val="none" w:sz="0" w:space="0" w:color="auto"/>
            <w:left w:val="none" w:sz="0" w:space="0" w:color="auto"/>
            <w:bottom w:val="none" w:sz="0" w:space="0" w:color="auto"/>
            <w:right w:val="none" w:sz="0" w:space="0" w:color="auto"/>
          </w:divBdr>
        </w:div>
      </w:divsChild>
    </w:div>
    <w:div w:id="768430568">
      <w:bodyDiv w:val="1"/>
      <w:marLeft w:val="0"/>
      <w:marRight w:val="0"/>
      <w:marTop w:val="0"/>
      <w:marBottom w:val="0"/>
      <w:divBdr>
        <w:top w:val="none" w:sz="0" w:space="0" w:color="auto"/>
        <w:left w:val="none" w:sz="0" w:space="0" w:color="auto"/>
        <w:bottom w:val="none" w:sz="0" w:space="0" w:color="auto"/>
        <w:right w:val="none" w:sz="0" w:space="0" w:color="auto"/>
      </w:divBdr>
    </w:div>
    <w:div w:id="786124024">
      <w:bodyDiv w:val="1"/>
      <w:marLeft w:val="0"/>
      <w:marRight w:val="0"/>
      <w:marTop w:val="0"/>
      <w:marBottom w:val="0"/>
      <w:divBdr>
        <w:top w:val="none" w:sz="0" w:space="0" w:color="auto"/>
        <w:left w:val="none" w:sz="0" w:space="0" w:color="auto"/>
        <w:bottom w:val="none" w:sz="0" w:space="0" w:color="auto"/>
        <w:right w:val="none" w:sz="0" w:space="0" w:color="auto"/>
      </w:divBdr>
    </w:div>
    <w:div w:id="809324186">
      <w:bodyDiv w:val="1"/>
      <w:marLeft w:val="0"/>
      <w:marRight w:val="0"/>
      <w:marTop w:val="0"/>
      <w:marBottom w:val="0"/>
      <w:divBdr>
        <w:top w:val="none" w:sz="0" w:space="0" w:color="auto"/>
        <w:left w:val="none" w:sz="0" w:space="0" w:color="auto"/>
        <w:bottom w:val="none" w:sz="0" w:space="0" w:color="auto"/>
        <w:right w:val="none" w:sz="0" w:space="0" w:color="auto"/>
      </w:divBdr>
    </w:div>
    <w:div w:id="891384203">
      <w:bodyDiv w:val="1"/>
      <w:marLeft w:val="0"/>
      <w:marRight w:val="0"/>
      <w:marTop w:val="0"/>
      <w:marBottom w:val="0"/>
      <w:divBdr>
        <w:top w:val="none" w:sz="0" w:space="0" w:color="auto"/>
        <w:left w:val="none" w:sz="0" w:space="0" w:color="auto"/>
        <w:bottom w:val="none" w:sz="0" w:space="0" w:color="auto"/>
        <w:right w:val="none" w:sz="0" w:space="0" w:color="auto"/>
      </w:divBdr>
    </w:div>
    <w:div w:id="1172062990">
      <w:bodyDiv w:val="1"/>
      <w:marLeft w:val="0"/>
      <w:marRight w:val="0"/>
      <w:marTop w:val="0"/>
      <w:marBottom w:val="0"/>
      <w:divBdr>
        <w:top w:val="none" w:sz="0" w:space="0" w:color="auto"/>
        <w:left w:val="none" w:sz="0" w:space="0" w:color="auto"/>
        <w:bottom w:val="none" w:sz="0" w:space="0" w:color="auto"/>
        <w:right w:val="none" w:sz="0" w:space="0" w:color="auto"/>
      </w:divBdr>
    </w:div>
    <w:div w:id="1183128896">
      <w:bodyDiv w:val="1"/>
      <w:marLeft w:val="0"/>
      <w:marRight w:val="0"/>
      <w:marTop w:val="0"/>
      <w:marBottom w:val="0"/>
      <w:divBdr>
        <w:top w:val="none" w:sz="0" w:space="0" w:color="auto"/>
        <w:left w:val="none" w:sz="0" w:space="0" w:color="auto"/>
        <w:bottom w:val="none" w:sz="0" w:space="0" w:color="auto"/>
        <w:right w:val="none" w:sz="0" w:space="0" w:color="auto"/>
      </w:divBdr>
      <w:divsChild>
        <w:div w:id="2143306478">
          <w:marLeft w:val="0"/>
          <w:marRight w:val="0"/>
          <w:marTop w:val="0"/>
          <w:marBottom w:val="0"/>
          <w:divBdr>
            <w:top w:val="none" w:sz="0" w:space="0" w:color="auto"/>
            <w:left w:val="none" w:sz="0" w:space="0" w:color="auto"/>
            <w:bottom w:val="none" w:sz="0" w:space="0" w:color="auto"/>
            <w:right w:val="none" w:sz="0" w:space="0" w:color="auto"/>
          </w:divBdr>
          <w:divsChild>
            <w:div w:id="133759837">
              <w:marLeft w:val="0"/>
              <w:marRight w:val="0"/>
              <w:marTop w:val="0"/>
              <w:marBottom w:val="0"/>
              <w:divBdr>
                <w:top w:val="none" w:sz="0" w:space="0" w:color="auto"/>
                <w:left w:val="none" w:sz="0" w:space="0" w:color="auto"/>
                <w:bottom w:val="none" w:sz="0" w:space="0" w:color="auto"/>
                <w:right w:val="none" w:sz="0" w:space="0" w:color="auto"/>
              </w:divBdr>
            </w:div>
            <w:div w:id="109447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08251">
      <w:bodyDiv w:val="1"/>
      <w:marLeft w:val="0"/>
      <w:marRight w:val="0"/>
      <w:marTop w:val="0"/>
      <w:marBottom w:val="0"/>
      <w:divBdr>
        <w:top w:val="none" w:sz="0" w:space="0" w:color="auto"/>
        <w:left w:val="none" w:sz="0" w:space="0" w:color="auto"/>
        <w:bottom w:val="none" w:sz="0" w:space="0" w:color="auto"/>
        <w:right w:val="none" w:sz="0" w:space="0" w:color="auto"/>
      </w:divBdr>
    </w:div>
    <w:div w:id="1454594426">
      <w:bodyDiv w:val="1"/>
      <w:marLeft w:val="0"/>
      <w:marRight w:val="0"/>
      <w:marTop w:val="0"/>
      <w:marBottom w:val="0"/>
      <w:divBdr>
        <w:top w:val="none" w:sz="0" w:space="0" w:color="auto"/>
        <w:left w:val="none" w:sz="0" w:space="0" w:color="auto"/>
        <w:bottom w:val="none" w:sz="0" w:space="0" w:color="auto"/>
        <w:right w:val="none" w:sz="0" w:space="0" w:color="auto"/>
      </w:divBdr>
      <w:divsChild>
        <w:div w:id="99842732">
          <w:marLeft w:val="274"/>
          <w:marRight w:val="0"/>
          <w:marTop w:val="120"/>
          <w:marBottom w:val="0"/>
          <w:divBdr>
            <w:top w:val="none" w:sz="0" w:space="0" w:color="auto"/>
            <w:left w:val="none" w:sz="0" w:space="0" w:color="auto"/>
            <w:bottom w:val="none" w:sz="0" w:space="0" w:color="auto"/>
            <w:right w:val="none" w:sz="0" w:space="0" w:color="auto"/>
          </w:divBdr>
        </w:div>
        <w:div w:id="143591765">
          <w:marLeft w:val="274"/>
          <w:marRight w:val="0"/>
          <w:marTop w:val="120"/>
          <w:marBottom w:val="0"/>
          <w:divBdr>
            <w:top w:val="none" w:sz="0" w:space="0" w:color="auto"/>
            <w:left w:val="none" w:sz="0" w:space="0" w:color="auto"/>
            <w:bottom w:val="none" w:sz="0" w:space="0" w:color="auto"/>
            <w:right w:val="none" w:sz="0" w:space="0" w:color="auto"/>
          </w:divBdr>
        </w:div>
        <w:div w:id="248389443">
          <w:marLeft w:val="274"/>
          <w:marRight w:val="0"/>
          <w:marTop w:val="120"/>
          <w:marBottom w:val="0"/>
          <w:divBdr>
            <w:top w:val="none" w:sz="0" w:space="0" w:color="auto"/>
            <w:left w:val="none" w:sz="0" w:space="0" w:color="auto"/>
            <w:bottom w:val="none" w:sz="0" w:space="0" w:color="auto"/>
            <w:right w:val="none" w:sz="0" w:space="0" w:color="auto"/>
          </w:divBdr>
        </w:div>
        <w:div w:id="310865050">
          <w:marLeft w:val="274"/>
          <w:marRight w:val="0"/>
          <w:marTop w:val="120"/>
          <w:marBottom w:val="0"/>
          <w:divBdr>
            <w:top w:val="none" w:sz="0" w:space="0" w:color="auto"/>
            <w:left w:val="none" w:sz="0" w:space="0" w:color="auto"/>
            <w:bottom w:val="none" w:sz="0" w:space="0" w:color="auto"/>
            <w:right w:val="none" w:sz="0" w:space="0" w:color="auto"/>
          </w:divBdr>
        </w:div>
        <w:div w:id="432897324">
          <w:marLeft w:val="274"/>
          <w:marRight w:val="0"/>
          <w:marTop w:val="120"/>
          <w:marBottom w:val="0"/>
          <w:divBdr>
            <w:top w:val="none" w:sz="0" w:space="0" w:color="auto"/>
            <w:left w:val="none" w:sz="0" w:space="0" w:color="auto"/>
            <w:bottom w:val="none" w:sz="0" w:space="0" w:color="auto"/>
            <w:right w:val="none" w:sz="0" w:space="0" w:color="auto"/>
          </w:divBdr>
        </w:div>
        <w:div w:id="652832387">
          <w:marLeft w:val="274"/>
          <w:marRight w:val="0"/>
          <w:marTop w:val="120"/>
          <w:marBottom w:val="0"/>
          <w:divBdr>
            <w:top w:val="none" w:sz="0" w:space="0" w:color="auto"/>
            <w:left w:val="none" w:sz="0" w:space="0" w:color="auto"/>
            <w:bottom w:val="none" w:sz="0" w:space="0" w:color="auto"/>
            <w:right w:val="none" w:sz="0" w:space="0" w:color="auto"/>
          </w:divBdr>
        </w:div>
        <w:div w:id="678698656">
          <w:marLeft w:val="274"/>
          <w:marRight w:val="0"/>
          <w:marTop w:val="120"/>
          <w:marBottom w:val="0"/>
          <w:divBdr>
            <w:top w:val="none" w:sz="0" w:space="0" w:color="auto"/>
            <w:left w:val="none" w:sz="0" w:space="0" w:color="auto"/>
            <w:bottom w:val="none" w:sz="0" w:space="0" w:color="auto"/>
            <w:right w:val="none" w:sz="0" w:space="0" w:color="auto"/>
          </w:divBdr>
        </w:div>
        <w:div w:id="728309266">
          <w:marLeft w:val="274"/>
          <w:marRight w:val="0"/>
          <w:marTop w:val="120"/>
          <w:marBottom w:val="0"/>
          <w:divBdr>
            <w:top w:val="none" w:sz="0" w:space="0" w:color="auto"/>
            <w:left w:val="none" w:sz="0" w:space="0" w:color="auto"/>
            <w:bottom w:val="none" w:sz="0" w:space="0" w:color="auto"/>
            <w:right w:val="none" w:sz="0" w:space="0" w:color="auto"/>
          </w:divBdr>
        </w:div>
        <w:div w:id="737745178">
          <w:marLeft w:val="274"/>
          <w:marRight w:val="0"/>
          <w:marTop w:val="120"/>
          <w:marBottom w:val="0"/>
          <w:divBdr>
            <w:top w:val="none" w:sz="0" w:space="0" w:color="auto"/>
            <w:left w:val="none" w:sz="0" w:space="0" w:color="auto"/>
            <w:bottom w:val="none" w:sz="0" w:space="0" w:color="auto"/>
            <w:right w:val="none" w:sz="0" w:space="0" w:color="auto"/>
          </w:divBdr>
        </w:div>
        <w:div w:id="776172003">
          <w:marLeft w:val="274"/>
          <w:marRight w:val="0"/>
          <w:marTop w:val="120"/>
          <w:marBottom w:val="0"/>
          <w:divBdr>
            <w:top w:val="none" w:sz="0" w:space="0" w:color="auto"/>
            <w:left w:val="none" w:sz="0" w:space="0" w:color="auto"/>
            <w:bottom w:val="none" w:sz="0" w:space="0" w:color="auto"/>
            <w:right w:val="none" w:sz="0" w:space="0" w:color="auto"/>
          </w:divBdr>
        </w:div>
        <w:div w:id="785582326">
          <w:marLeft w:val="274"/>
          <w:marRight w:val="0"/>
          <w:marTop w:val="120"/>
          <w:marBottom w:val="0"/>
          <w:divBdr>
            <w:top w:val="none" w:sz="0" w:space="0" w:color="auto"/>
            <w:left w:val="none" w:sz="0" w:space="0" w:color="auto"/>
            <w:bottom w:val="none" w:sz="0" w:space="0" w:color="auto"/>
            <w:right w:val="none" w:sz="0" w:space="0" w:color="auto"/>
          </w:divBdr>
        </w:div>
        <w:div w:id="790783532">
          <w:marLeft w:val="274"/>
          <w:marRight w:val="0"/>
          <w:marTop w:val="120"/>
          <w:marBottom w:val="0"/>
          <w:divBdr>
            <w:top w:val="none" w:sz="0" w:space="0" w:color="auto"/>
            <w:left w:val="none" w:sz="0" w:space="0" w:color="auto"/>
            <w:bottom w:val="none" w:sz="0" w:space="0" w:color="auto"/>
            <w:right w:val="none" w:sz="0" w:space="0" w:color="auto"/>
          </w:divBdr>
        </w:div>
        <w:div w:id="835803551">
          <w:marLeft w:val="274"/>
          <w:marRight w:val="0"/>
          <w:marTop w:val="120"/>
          <w:marBottom w:val="0"/>
          <w:divBdr>
            <w:top w:val="none" w:sz="0" w:space="0" w:color="auto"/>
            <w:left w:val="none" w:sz="0" w:space="0" w:color="auto"/>
            <w:bottom w:val="none" w:sz="0" w:space="0" w:color="auto"/>
            <w:right w:val="none" w:sz="0" w:space="0" w:color="auto"/>
          </w:divBdr>
        </w:div>
        <w:div w:id="959841306">
          <w:marLeft w:val="274"/>
          <w:marRight w:val="0"/>
          <w:marTop w:val="120"/>
          <w:marBottom w:val="0"/>
          <w:divBdr>
            <w:top w:val="none" w:sz="0" w:space="0" w:color="auto"/>
            <w:left w:val="none" w:sz="0" w:space="0" w:color="auto"/>
            <w:bottom w:val="none" w:sz="0" w:space="0" w:color="auto"/>
            <w:right w:val="none" w:sz="0" w:space="0" w:color="auto"/>
          </w:divBdr>
        </w:div>
        <w:div w:id="1322655255">
          <w:marLeft w:val="274"/>
          <w:marRight w:val="0"/>
          <w:marTop w:val="120"/>
          <w:marBottom w:val="0"/>
          <w:divBdr>
            <w:top w:val="none" w:sz="0" w:space="0" w:color="auto"/>
            <w:left w:val="none" w:sz="0" w:space="0" w:color="auto"/>
            <w:bottom w:val="none" w:sz="0" w:space="0" w:color="auto"/>
            <w:right w:val="none" w:sz="0" w:space="0" w:color="auto"/>
          </w:divBdr>
        </w:div>
        <w:div w:id="1442334400">
          <w:marLeft w:val="274"/>
          <w:marRight w:val="0"/>
          <w:marTop w:val="120"/>
          <w:marBottom w:val="0"/>
          <w:divBdr>
            <w:top w:val="none" w:sz="0" w:space="0" w:color="auto"/>
            <w:left w:val="none" w:sz="0" w:space="0" w:color="auto"/>
            <w:bottom w:val="none" w:sz="0" w:space="0" w:color="auto"/>
            <w:right w:val="none" w:sz="0" w:space="0" w:color="auto"/>
          </w:divBdr>
        </w:div>
        <w:div w:id="1690642607">
          <w:marLeft w:val="274"/>
          <w:marRight w:val="0"/>
          <w:marTop w:val="120"/>
          <w:marBottom w:val="0"/>
          <w:divBdr>
            <w:top w:val="none" w:sz="0" w:space="0" w:color="auto"/>
            <w:left w:val="none" w:sz="0" w:space="0" w:color="auto"/>
            <w:bottom w:val="none" w:sz="0" w:space="0" w:color="auto"/>
            <w:right w:val="none" w:sz="0" w:space="0" w:color="auto"/>
          </w:divBdr>
        </w:div>
        <w:div w:id="2093238350">
          <w:marLeft w:val="274"/>
          <w:marRight w:val="0"/>
          <w:marTop w:val="120"/>
          <w:marBottom w:val="0"/>
          <w:divBdr>
            <w:top w:val="none" w:sz="0" w:space="0" w:color="auto"/>
            <w:left w:val="none" w:sz="0" w:space="0" w:color="auto"/>
            <w:bottom w:val="none" w:sz="0" w:space="0" w:color="auto"/>
            <w:right w:val="none" w:sz="0" w:space="0" w:color="auto"/>
          </w:divBdr>
        </w:div>
      </w:divsChild>
    </w:div>
    <w:div w:id="1681616364">
      <w:bodyDiv w:val="1"/>
      <w:marLeft w:val="0"/>
      <w:marRight w:val="0"/>
      <w:marTop w:val="0"/>
      <w:marBottom w:val="0"/>
      <w:divBdr>
        <w:top w:val="none" w:sz="0" w:space="0" w:color="auto"/>
        <w:left w:val="none" w:sz="0" w:space="0" w:color="auto"/>
        <w:bottom w:val="none" w:sz="0" w:space="0" w:color="auto"/>
        <w:right w:val="none" w:sz="0" w:space="0" w:color="auto"/>
      </w:divBdr>
      <w:divsChild>
        <w:div w:id="1897356377">
          <w:marLeft w:val="360"/>
          <w:marRight w:val="0"/>
          <w:marTop w:val="200"/>
          <w:marBottom w:val="0"/>
          <w:divBdr>
            <w:top w:val="none" w:sz="0" w:space="0" w:color="auto"/>
            <w:left w:val="none" w:sz="0" w:space="0" w:color="auto"/>
            <w:bottom w:val="none" w:sz="0" w:space="0" w:color="auto"/>
            <w:right w:val="none" w:sz="0" w:space="0" w:color="auto"/>
          </w:divBdr>
        </w:div>
      </w:divsChild>
    </w:div>
    <w:div w:id="1877698255">
      <w:marLeft w:val="0"/>
      <w:marRight w:val="0"/>
      <w:marTop w:val="0"/>
      <w:marBottom w:val="0"/>
      <w:divBdr>
        <w:top w:val="none" w:sz="0" w:space="0" w:color="auto"/>
        <w:left w:val="none" w:sz="0" w:space="0" w:color="auto"/>
        <w:bottom w:val="none" w:sz="0" w:space="0" w:color="auto"/>
        <w:right w:val="none" w:sz="0" w:space="0" w:color="auto"/>
      </w:divBdr>
    </w:div>
    <w:div w:id="1877698257">
      <w:marLeft w:val="0"/>
      <w:marRight w:val="0"/>
      <w:marTop w:val="0"/>
      <w:marBottom w:val="0"/>
      <w:divBdr>
        <w:top w:val="none" w:sz="0" w:space="0" w:color="auto"/>
        <w:left w:val="none" w:sz="0" w:space="0" w:color="auto"/>
        <w:bottom w:val="none" w:sz="0" w:space="0" w:color="auto"/>
        <w:right w:val="none" w:sz="0" w:space="0" w:color="auto"/>
      </w:divBdr>
      <w:divsChild>
        <w:div w:id="1877698256">
          <w:marLeft w:val="-240"/>
          <w:marRight w:val="-240"/>
          <w:marTop w:val="0"/>
          <w:marBottom w:val="0"/>
          <w:divBdr>
            <w:top w:val="none" w:sz="0" w:space="0" w:color="auto"/>
            <w:left w:val="none" w:sz="0" w:space="0" w:color="auto"/>
            <w:bottom w:val="none" w:sz="0" w:space="0" w:color="auto"/>
            <w:right w:val="none" w:sz="0" w:space="0" w:color="auto"/>
          </w:divBdr>
          <w:divsChild>
            <w:div w:id="1877698262">
              <w:marLeft w:val="0"/>
              <w:marRight w:val="0"/>
              <w:marTop w:val="0"/>
              <w:marBottom w:val="0"/>
              <w:divBdr>
                <w:top w:val="none" w:sz="0" w:space="0" w:color="auto"/>
                <w:left w:val="none" w:sz="0" w:space="0" w:color="auto"/>
                <w:bottom w:val="none" w:sz="0" w:space="0" w:color="auto"/>
                <w:right w:val="none" w:sz="0" w:space="0" w:color="auto"/>
              </w:divBdr>
              <w:divsChild>
                <w:div w:id="1877698261">
                  <w:marLeft w:val="0"/>
                  <w:marRight w:val="0"/>
                  <w:marTop w:val="0"/>
                  <w:marBottom w:val="0"/>
                  <w:divBdr>
                    <w:top w:val="none" w:sz="0" w:space="0" w:color="auto"/>
                    <w:left w:val="none" w:sz="0" w:space="0" w:color="auto"/>
                    <w:bottom w:val="none" w:sz="0" w:space="0" w:color="auto"/>
                    <w:right w:val="none" w:sz="0" w:space="0" w:color="auto"/>
                  </w:divBdr>
                  <w:divsChild>
                    <w:div w:id="1877698260">
                      <w:marLeft w:val="0"/>
                      <w:marRight w:val="0"/>
                      <w:marTop w:val="0"/>
                      <w:marBottom w:val="0"/>
                      <w:divBdr>
                        <w:top w:val="none" w:sz="0" w:space="0" w:color="auto"/>
                        <w:left w:val="none" w:sz="0" w:space="0" w:color="auto"/>
                        <w:bottom w:val="none" w:sz="0" w:space="0" w:color="auto"/>
                        <w:right w:val="none" w:sz="0" w:space="0" w:color="auto"/>
                      </w:divBdr>
                      <w:divsChild>
                        <w:div w:id="1877698258">
                          <w:marLeft w:val="0"/>
                          <w:marRight w:val="0"/>
                          <w:marTop w:val="0"/>
                          <w:marBottom w:val="0"/>
                          <w:divBdr>
                            <w:top w:val="none" w:sz="0" w:space="0" w:color="auto"/>
                            <w:left w:val="none" w:sz="0" w:space="0" w:color="auto"/>
                            <w:bottom w:val="none" w:sz="0" w:space="0" w:color="auto"/>
                            <w:right w:val="none" w:sz="0" w:space="0" w:color="auto"/>
                          </w:divBdr>
                        </w:div>
                        <w:div w:id="1877698263">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877698259">
      <w:marLeft w:val="0"/>
      <w:marRight w:val="0"/>
      <w:marTop w:val="0"/>
      <w:marBottom w:val="0"/>
      <w:divBdr>
        <w:top w:val="none" w:sz="0" w:space="0" w:color="auto"/>
        <w:left w:val="none" w:sz="0" w:space="0" w:color="auto"/>
        <w:bottom w:val="none" w:sz="0" w:space="0" w:color="auto"/>
        <w:right w:val="none" w:sz="0" w:space="0" w:color="auto"/>
      </w:divBdr>
      <w:divsChild>
        <w:div w:id="1877698264">
          <w:marLeft w:val="0"/>
          <w:marRight w:val="0"/>
          <w:marTop w:val="0"/>
          <w:marBottom w:val="0"/>
          <w:divBdr>
            <w:top w:val="none" w:sz="0" w:space="0" w:color="auto"/>
            <w:left w:val="none" w:sz="0" w:space="0" w:color="auto"/>
            <w:bottom w:val="none" w:sz="0" w:space="0" w:color="auto"/>
            <w:right w:val="none" w:sz="0" w:space="0" w:color="auto"/>
          </w:divBdr>
        </w:div>
      </w:divsChild>
    </w:div>
    <w:div w:id="1877698266">
      <w:marLeft w:val="0"/>
      <w:marRight w:val="0"/>
      <w:marTop w:val="0"/>
      <w:marBottom w:val="0"/>
      <w:divBdr>
        <w:top w:val="none" w:sz="0" w:space="0" w:color="auto"/>
        <w:left w:val="none" w:sz="0" w:space="0" w:color="auto"/>
        <w:bottom w:val="none" w:sz="0" w:space="0" w:color="auto"/>
        <w:right w:val="none" w:sz="0" w:space="0" w:color="auto"/>
      </w:divBdr>
    </w:div>
    <w:div w:id="1877698267">
      <w:marLeft w:val="0"/>
      <w:marRight w:val="0"/>
      <w:marTop w:val="0"/>
      <w:marBottom w:val="0"/>
      <w:divBdr>
        <w:top w:val="none" w:sz="0" w:space="0" w:color="auto"/>
        <w:left w:val="none" w:sz="0" w:space="0" w:color="auto"/>
        <w:bottom w:val="none" w:sz="0" w:space="0" w:color="auto"/>
        <w:right w:val="none" w:sz="0" w:space="0" w:color="auto"/>
      </w:divBdr>
      <w:divsChild>
        <w:div w:id="1877698268">
          <w:marLeft w:val="0"/>
          <w:marRight w:val="0"/>
          <w:marTop w:val="0"/>
          <w:marBottom w:val="0"/>
          <w:divBdr>
            <w:top w:val="none" w:sz="0" w:space="0" w:color="auto"/>
            <w:left w:val="none" w:sz="0" w:space="0" w:color="auto"/>
            <w:bottom w:val="none" w:sz="0" w:space="0" w:color="auto"/>
            <w:right w:val="none" w:sz="0" w:space="0" w:color="auto"/>
          </w:divBdr>
        </w:div>
      </w:divsChild>
    </w:div>
    <w:div w:id="1877698269">
      <w:marLeft w:val="0"/>
      <w:marRight w:val="0"/>
      <w:marTop w:val="0"/>
      <w:marBottom w:val="0"/>
      <w:divBdr>
        <w:top w:val="none" w:sz="0" w:space="0" w:color="auto"/>
        <w:left w:val="none" w:sz="0" w:space="0" w:color="auto"/>
        <w:bottom w:val="none" w:sz="0" w:space="0" w:color="auto"/>
        <w:right w:val="none" w:sz="0" w:space="0" w:color="auto"/>
      </w:divBdr>
      <w:divsChild>
        <w:div w:id="1877698265">
          <w:marLeft w:val="0"/>
          <w:marRight w:val="0"/>
          <w:marTop w:val="0"/>
          <w:marBottom w:val="0"/>
          <w:divBdr>
            <w:top w:val="none" w:sz="0" w:space="0" w:color="auto"/>
            <w:left w:val="none" w:sz="0" w:space="0" w:color="auto"/>
            <w:bottom w:val="none" w:sz="0" w:space="0" w:color="auto"/>
            <w:right w:val="none" w:sz="0" w:space="0" w:color="auto"/>
          </w:divBdr>
        </w:div>
      </w:divsChild>
    </w:div>
    <w:div w:id="1900898595">
      <w:bodyDiv w:val="1"/>
      <w:marLeft w:val="0"/>
      <w:marRight w:val="0"/>
      <w:marTop w:val="0"/>
      <w:marBottom w:val="0"/>
      <w:divBdr>
        <w:top w:val="none" w:sz="0" w:space="0" w:color="auto"/>
        <w:left w:val="none" w:sz="0" w:space="0" w:color="auto"/>
        <w:bottom w:val="none" w:sz="0" w:space="0" w:color="auto"/>
        <w:right w:val="none" w:sz="0" w:space="0" w:color="auto"/>
      </w:divBdr>
    </w:div>
    <w:div w:id="1936596145">
      <w:bodyDiv w:val="1"/>
      <w:marLeft w:val="0"/>
      <w:marRight w:val="0"/>
      <w:marTop w:val="0"/>
      <w:marBottom w:val="0"/>
      <w:divBdr>
        <w:top w:val="none" w:sz="0" w:space="0" w:color="auto"/>
        <w:left w:val="none" w:sz="0" w:space="0" w:color="auto"/>
        <w:bottom w:val="none" w:sz="0" w:space="0" w:color="auto"/>
        <w:right w:val="none" w:sz="0" w:space="0" w:color="auto"/>
      </w:divBdr>
    </w:div>
    <w:div w:id="194734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ylvania-group.com/de-DE/" TargetMode="External"/><Relationship Id="rId18" Type="http://schemas.openxmlformats.org/officeDocument/2006/relationships/hyperlink" Target="mailto:riedelbauch@publictouch.de" TargetMode="External"/><Relationship Id="rId26" Type="http://schemas.openxmlformats.org/officeDocument/2006/relationships/hyperlink" Target="mailto:info.at@sylvania-lighting.com" TargetMode="External"/><Relationship Id="rId3" Type="http://schemas.openxmlformats.org/officeDocument/2006/relationships/customXml" Target="../customXml/item3.xml"/><Relationship Id="rId21" Type="http://schemas.openxmlformats.org/officeDocument/2006/relationships/hyperlink" Target="http://www.publictouch.de" TargetMode="External"/><Relationship Id="rId7" Type="http://schemas.openxmlformats.org/officeDocument/2006/relationships/settings" Target="settings.xml"/><Relationship Id="rId12" Type="http://schemas.openxmlformats.org/officeDocument/2006/relationships/hyperlink" Target="https://publictouch.de/pt-news/neue-geschaeftschancen-fuer-das-elektrohandwerk/" TargetMode="External"/><Relationship Id="rId17" Type="http://schemas.openxmlformats.org/officeDocument/2006/relationships/hyperlink" Target="https://www.youtube.com/channel/UC7jLo3Txhh54nD8D1B_OheQ" TargetMode="External"/><Relationship Id="rId25" Type="http://schemas.openxmlformats.org/officeDocument/2006/relationships/hyperlink" Target="http://www.sylvania-lighting.com" TargetMode="External"/><Relationship Id="rId2" Type="http://schemas.openxmlformats.org/officeDocument/2006/relationships/customXml" Target="../customXml/item2.xml"/><Relationship Id="rId16" Type="http://schemas.openxmlformats.org/officeDocument/2006/relationships/hyperlink" Target="https://www.instagram.com/sylvanialight/" TargetMode="External"/><Relationship Id="rId20" Type="http://schemas.openxmlformats.org/officeDocument/2006/relationships/hyperlink" Target="mailto:riedelbauch@publictouch.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ylvania-group.com/de-DE/" TargetMode="External"/><Relationship Id="rId24" Type="http://schemas.openxmlformats.org/officeDocument/2006/relationships/hyperlink" Target="mailto:info.de@feilosylvania.com" TargetMode="External"/><Relationship Id="rId5" Type="http://schemas.openxmlformats.org/officeDocument/2006/relationships/numbering" Target="numbering.xml"/><Relationship Id="rId15" Type="http://schemas.openxmlformats.org/officeDocument/2006/relationships/hyperlink" Target="https://www.facebook.com/sylvanialightinggermany?locale=de_DE" TargetMode="External"/><Relationship Id="rId23" Type="http://schemas.openxmlformats.org/officeDocument/2006/relationships/hyperlink" Target="mailto:riedelbauch@publictouch.d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ublictouch.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nkedin.com/company/sylvaniagroup/" TargetMode="External"/><Relationship Id="rId22" Type="http://schemas.openxmlformats.org/officeDocument/2006/relationships/hyperlink" Target="mailto:riedelbauch@publictouch.de" TargetMode="External"/><Relationship Id="rId27" Type="http://schemas.openxmlformats.org/officeDocument/2006/relationships/hyperlink" Target="mailto:info.ch@sylvania-lighting.com"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A502E9B195589499177BF0F47CBAFBC" ma:contentTypeVersion="14" ma:contentTypeDescription="Create a new document." ma:contentTypeScope="" ma:versionID="42cbb0d74d118e52b996250d2b1dca2b">
  <xsd:schema xmlns:xsd="http://www.w3.org/2001/XMLSchema" xmlns:xs="http://www.w3.org/2001/XMLSchema" xmlns:p="http://schemas.microsoft.com/office/2006/metadata/properties" xmlns:ns3="1818e50c-d466-4600-8790-beb3a248a6b0" xmlns:ns4="e5d0a521-0bb1-4007-9e91-a0ddf063d495" targetNamespace="http://schemas.microsoft.com/office/2006/metadata/properties" ma:root="true" ma:fieldsID="8777f661487ca410d61d83f94c0ac967" ns3:_="" ns4:_="">
    <xsd:import namespace="1818e50c-d466-4600-8790-beb3a248a6b0"/>
    <xsd:import namespace="e5d0a521-0bb1-4007-9e91-a0ddf063d49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8e50c-d466-4600-8790-beb3a248a6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d0a521-0bb1-4007-9e91-a0ddf063d49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FE3294F-98D1-4DDC-A86C-B17C720961B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946B4D9-AC0F-444B-89AD-5D10CB2948CB}">
  <ds:schemaRefs>
    <ds:schemaRef ds:uri="http://schemas.openxmlformats.org/officeDocument/2006/bibliography"/>
  </ds:schemaRefs>
</ds:datastoreItem>
</file>

<file path=customXml/itemProps3.xml><?xml version="1.0" encoding="utf-8"?>
<ds:datastoreItem xmlns:ds="http://schemas.openxmlformats.org/officeDocument/2006/customXml" ds:itemID="{21BF96BA-F52D-4E21-83FA-8A7812C28995}">
  <ds:schemaRefs>
    <ds:schemaRef ds:uri="http://schemas.microsoft.com/sharepoint/v3/contenttype/forms"/>
  </ds:schemaRefs>
</ds:datastoreItem>
</file>

<file path=customXml/itemProps4.xml><?xml version="1.0" encoding="utf-8"?>
<ds:datastoreItem xmlns:ds="http://schemas.openxmlformats.org/officeDocument/2006/customXml" ds:itemID="{DD9065A6-732A-4F19-BDC1-DFF3536E9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8e50c-d466-4600-8790-beb3a248a6b0"/>
    <ds:schemaRef ds:uri="e5d0a521-0bb1-4007-9e91-a0ddf063d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903</Words>
  <Characters>5691</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Sylvania Concord Pixer LED: Ästhetische Raumbeleuchtung in perfekter Optik und modularem, smartem Design</vt:lpstr>
    </vt:vector>
  </TitlesOfParts>
  <Company>Havells Sylvania Germany GmbH</Company>
  <LinksUpToDate>false</LinksUpToDate>
  <CharactersWithSpaces>6581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Sylvania Concord Pixer LED: Ästhetische Raumbeleuchtung in perfekter Optik und modularem, smartem Design</dc:title>
  <dc:subject/>
  <dc:creator>Michael Back</dc:creator>
  <cp:keywords/>
  <cp:lastModifiedBy>Sigi Riedelbauch</cp:lastModifiedBy>
  <cp:revision>46</cp:revision>
  <cp:lastPrinted>2026-01-20T14:47:00Z</cp:lastPrinted>
  <dcterms:created xsi:type="dcterms:W3CDTF">2026-02-11T11:06:00Z</dcterms:created>
  <dcterms:modified xsi:type="dcterms:W3CDTF">2026-02-25T09:32:00Z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0x0101009A502E9B195589499177BF0F47CBAFBC</vt:lpwstr>
  </property>
</Properties>
</file>