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155920" w14:textId="2B30F9D1" w:rsidR="00D01CDD" w:rsidRDefault="00816C0B" w:rsidP="001D5416">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
          <w:sz w:val="22"/>
          <w:szCs w:val="22"/>
          <w:bdr w:val="none" w:sz="0" w:space="0" w:color="auto"/>
        </w:rPr>
      </w:pPr>
      <w:proofErr w:type="spellStart"/>
      <w:r w:rsidRPr="00816C0B">
        <w:rPr>
          <w:rFonts w:ascii="Arial" w:eastAsia="Times New Roman" w:hAnsi="Arial" w:cs="Arial"/>
          <w:b/>
          <w:sz w:val="22"/>
          <w:szCs w:val="22"/>
          <w:bdr w:val="none" w:sz="0" w:space="0" w:color="auto"/>
        </w:rPr>
        <w:t>Vasion</w:t>
      </w:r>
      <w:proofErr w:type="spellEnd"/>
      <w:r w:rsidRPr="00816C0B">
        <w:rPr>
          <w:rFonts w:ascii="Arial" w:eastAsia="Times New Roman" w:hAnsi="Arial" w:cs="Arial"/>
          <w:b/>
          <w:sz w:val="22"/>
          <w:szCs w:val="22"/>
          <w:bdr w:val="none" w:sz="0" w:space="0" w:color="auto"/>
        </w:rPr>
        <w:t xml:space="preserve"> stellt Intelligent Print Automation vor</w:t>
      </w:r>
    </w:p>
    <w:p w14:paraId="36AE68BF" w14:textId="77777777" w:rsidR="00816C0B" w:rsidRDefault="00816C0B" w:rsidP="001D5416">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
          <w:sz w:val="22"/>
          <w:szCs w:val="22"/>
          <w:bdr w:val="none" w:sz="0" w:space="0" w:color="auto"/>
        </w:rPr>
      </w:pPr>
    </w:p>
    <w:p w14:paraId="41AB13FB" w14:textId="7B12522E" w:rsidR="00D94199" w:rsidRDefault="00C45E21" w:rsidP="001D5416">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Cs/>
          <w:i/>
          <w:iCs/>
          <w:sz w:val="22"/>
          <w:szCs w:val="22"/>
          <w:bdr w:val="none" w:sz="0" w:space="0" w:color="auto"/>
        </w:rPr>
      </w:pPr>
      <w:r w:rsidRPr="00C45E21">
        <w:rPr>
          <w:rFonts w:ascii="Arial" w:eastAsia="Times New Roman" w:hAnsi="Arial" w:cs="Arial"/>
          <w:bCs/>
          <w:i/>
          <w:iCs/>
          <w:sz w:val="22"/>
          <w:szCs w:val="22"/>
          <w:bdr w:val="none" w:sz="0" w:space="0" w:color="auto"/>
        </w:rPr>
        <w:t>Neue Lösung integriert Druck- und Dokumentenprozesse in digitale Workflows und schafft die Grundlage für KI-gestützte Anwendungen</w:t>
      </w:r>
    </w:p>
    <w:p w14:paraId="227CB35F" w14:textId="77777777" w:rsidR="00C45E21" w:rsidRPr="00D94199" w:rsidRDefault="00C45E21" w:rsidP="001D5416">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Cs/>
          <w:i/>
          <w:iCs/>
          <w:sz w:val="22"/>
          <w:szCs w:val="22"/>
          <w:bdr w:val="none" w:sz="0" w:space="0" w:color="auto"/>
        </w:rPr>
      </w:pPr>
    </w:p>
    <w:p w14:paraId="6DF097DC" w14:textId="02AF592F" w:rsidR="00A30AEF" w:rsidRDefault="005B2BAF" w:rsidP="005B2BA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Cs/>
          <w:sz w:val="22"/>
          <w:szCs w:val="22"/>
          <w:bdr w:val="none" w:sz="0" w:space="0" w:color="auto"/>
        </w:rPr>
      </w:pPr>
      <w:proofErr w:type="spellStart"/>
      <w:r w:rsidRPr="005B2BAF">
        <w:rPr>
          <w:rFonts w:ascii="Arial" w:eastAsia="Times New Roman" w:hAnsi="Arial" w:cs="Arial"/>
          <w:bCs/>
          <w:sz w:val="22"/>
          <w:szCs w:val="22"/>
          <w:bdr w:val="none" w:sz="0" w:space="0" w:color="auto"/>
        </w:rPr>
        <w:t>Vasion</w:t>
      </w:r>
      <w:proofErr w:type="spellEnd"/>
      <w:r w:rsidRPr="005B2BAF">
        <w:rPr>
          <w:rFonts w:ascii="Arial" w:eastAsia="Times New Roman" w:hAnsi="Arial" w:cs="Arial"/>
          <w:bCs/>
          <w:sz w:val="22"/>
          <w:szCs w:val="22"/>
          <w:bdr w:val="none" w:sz="0" w:space="0" w:color="auto"/>
        </w:rPr>
        <w:t xml:space="preserve"> erweitert seine </w:t>
      </w:r>
      <w:proofErr w:type="spellStart"/>
      <w:r w:rsidR="00F57C17">
        <w:rPr>
          <w:rFonts w:ascii="Arial" w:eastAsia="Times New Roman" w:hAnsi="Arial" w:cs="Arial"/>
          <w:bCs/>
          <w:sz w:val="22"/>
          <w:szCs w:val="22"/>
          <w:bdr w:val="none" w:sz="0" w:space="0" w:color="auto"/>
        </w:rPr>
        <w:t>cloud</w:t>
      </w:r>
      <w:proofErr w:type="spellEnd"/>
      <w:r w:rsidR="00F57C17">
        <w:rPr>
          <w:rFonts w:ascii="Arial" w:eastAsia="Times New Roman" w:hAnsi="Arial" w:cs="Arial"/>
          <w:bCs/>
          <w:sz w:val="22"/>
          <w:szCs w:val="22"/>
          <w:bdr w:val="none" w:sz="0" w:space="0" w:color="auto"/>
        </w:rPr>
        <w:t xml:space="preserve">-native </w:t>
      </w:r>
      <w:r w:rsidRPr="005B2BAF">
        <w:rPr>
          <w:rFonts w:ascii="Arial" w:eastAsia="Times New Roman" w:hAnsi="Arial" w:cs="Arial"/>
          <w:bCs/>
          <w:sz w:val="22"/>
          <w:szCs w:val="22"/>
          <w:bdr w:val="none" w:sz="0" w:space="0" w:color="auto"/>
        </w:rPr>
        <w:t>Plattform um Intelligent Print Automation (IPA). Die neue Lösung soll Unternehmen dabei unterstützen, Dokumente und Informationen automatisch in digitale Geschäftsabläufe einzubinden, anstatt sie als PDFs, Ausdrucke oder Scans in isolierten Ablagestrukturen zu verlieren.</w:t>
      </w:r>
    </w:p>
    <w:p w14:paraId="58BB44B0" w14:textId="77777777" w:rsidR="00F61703" w:rsidRDefault="00F61703" w:rsidP="005B2BA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Cs/>
          <w:sz w:val="22"/>
          <w:szCs w:val="22"/>
          <w:bdr w:val="none" w:sz="0" w:space="0" w:color="auto"/>
        </w:rPr>
      </w:pPr>
    </w:p>
    <w:p w14:paraId="5EA478F3" w14:textId="77777777" w:rsidR="00C67BA3" w:rsidRDefault="000B1D1B" w:rsidP="00C67BA3">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Cs/>
          <w:sz w:val="22"/>
          <w:szCs w:val="22"/>
          <w:bdr w:val="none" w:sz="0" w:space="0" w:color="auto"/>
        </w:rPr>
      </w:pPr>
      <w:r w:rsidRPr="000B1D1B">
        <w:rPr>
          <w:rFonts w:ascii="Arial" w:eastAsia="Times New Roman" w:hAnsi="Arial" w:cs="Arial"/>
          <w:bCs/>
          <w:sz w:val="22"/>
          <w:szCs w:val="22"/>
          <w:bdr w:val="none" w:sz="0" w:space="0" w:color="auto"/>
        </w:rPr>
        <w:t xml:space="preserve">In vielen Unternehmen beginnt die Verarbeitung von Dokumenten noch immer mit dem Befehl „Datei &gt; Drucken“. </w:t>
      </w:r>
      <w:r w:rsidR="00F61703" w:rsidRPr="00F61703">
        <w:rPr>
          <w:rFonts w:ascii="Arial" w:eastAsia="Times New Roman" w:hAnsi="Arial" w:cs="Arial"/>
          <w:bCs/>
          <w:sz w:val="22"/>
          <w:szCs w:val="22"/>
          <w:bdr w:val="none" w:sz="0" w:space="0" w:color="auto"/>
        </w:rPr>
        <w:t xml:space="preserve">Dabei entstehen häufig unstrukturierte Datenbestände, die weder für Automatisierungen noch für Analysen oder KI-Anwendungen verfügbar sind. </w:t>
      </w:r>
      <w:r w:rsidR="00452B54" w:rsidRPr="00452B54">
        <w:rPr>
          <w:rFonts w:ascii="Arial" w:eastAsia="Times New Roman" w:hAnsi="Arial" w:cs="Arial"/>
          <w:bCs/>
          <w:sz w:val="22"/>
          <w:szCs w:val="22"/>
          <w:bdr w:val="none" w:sz="0" w:space="0" w:color="auto"/>
        </w:rPr>
        <w:t>IPA nutzt die etablierte „Datei &gt; Drucken“-Gewohnheit der Mitarbeitenden und macht daraus einen intelligenten „Datei &gt; Workflow“-Prozess</w:t>
      </w:r>
      <w:r w:rsidR="00F61703" w:rsidRPr="00F61703">
        <w:rPr>
          <w:rFonts w:ascii="Arial" w:eastAsia="Times New Roman" w:hAnsi="Arial" w:cs="Arial"/>
          <w:bCs/>
          <w:sz w:val="22"/>
          <w:szCs w:val="22"/>
          <w:bdr w:val="none" w:sz="0" w:space="0" w:color="auto"/>
        </w:rPr>
        <w:t xml:space="preserve">, um zu verhindern, dass Daten in den Dark-Data-Bereich abwandern. Durch die nahtlose Integration in praktisch jede Anwendung können Dokumente intelligent an nahezu jedes Zielsystem weitergeleitet werden. </w:t>
      </w:r>
      <w:r w:rsidR="00C67BA3" w:rsidRPr="0064530A">
        <w:rPr>
          <w:rFonts w:ascii="Arial" w:eastAsia="Times New Roman" w:hAnsi="Arial" w:cs="Arial"/>
          <w:bCs/>
          <w:sz w:val="22"/>
          <w:szCs w:val="22"/>
          <w:bdr w:val="none" w:sz="0" w:space="0" w:color="auto"/>
        </w:rPr>
        <w:t>So bleiben geschäftskritische Informationen nutzbar und lassen sich transparent, nachvollziehbar und regelkonform in Unternehmensprozesse integrieren.</w:t>
      </w:r>
    </w:p>
    <w:p w14:paraId="6EFB394F" w14:textId="66C0E3E8" w:rsidR="009D1074" w:rsidRDefault="009D1074" w:rsidP="005B2BA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Cs/>
          <w:sz w:val="22"/>
          <w:szCs w:val="22"/>
          <w:bdr w:val="none" w:sz="0" w:space="0" w:color="auto"/>
        </w:rPr>
      </w:pPr>
    </w:p>
    <w:p w14:paraId="1E5F1B7F" w14:textId="26D50EE8" w:rsidR="0064693A" w:rsidRPr="00173DC3" w:rsidRDefault="00173DC3" w:rsidP="005B2BA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
          <w:sz w:val="22"/>
          <w:szCs w:val="22"/>
          <w:bdr w:val="none" w:sz="0" w:space="0" w:color="auto"/>
        </w:rPr>
      </w:pPr>
      <w:r w:rsidRPr="00173DC3">
        <w:rPr>
          <w:rFonts w:ascii="Arial" w:eastAsia="Times New Roman" w:hAnsi="Arial" w:cs="Arial"/>
          <w:b/>
          <w:sz w:val="22"/>
          <w:szCs w:val="22"/>
          <w:bdr w:val="none" w:sz="0" w:space="0" w:color="auto"/>
        </w:rPr>
        <w:t>Eine Plattform für intelligente Dokumentenprozesse</w:t>
      </w:r>
    </w:p>
    <w:p w14:paraId="4BC4F935" w14:textId="37F282CE" w:rsidR="00B160FA" w:rsidRDefault="00B160FA" w:rsidP="00B160FA">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Cs/>
          <w:sz w:val="22"/>
          <w:szCs w:val="22"/>
          <w:bdr w:val="none" w:sz="0" w:space="0" w:color="auto"/>
        </w:rPr>
      </w:pPr>
      <w:r w:rsidRPr="00B160FA">
        <w:rPr>
          <w:rFonts w:ascii="Arial" w:eastAsia="Times New Roman" w:hAnsi="Arial" w:cs="Arial"/>
          <w:bCs/>
          <w:sz w:val="22"/>
          <w:szCs w:val="22"/>
          <w:bdr w:val="none" w:sz="0" w:space="0" w:color="auto"/>
        </w:rPr>
        <w:t xml:space="preserve">Mit Intelligent Print Automation erweitert </w:t>
      </w:r>
      <w:proofErr w:type="spellStart"/>
      <w:r w:rsidRPr="00B160FA">
        <w:rPr>
          <w:rFonts w:ascii="Arial" w:eastAsia="Times New Roman" w:hAnsi="Arial" w:cs="Arial"/>
          <w:bCs/>
          <w:sz w:val="22"/>
          <w:szCs w:val="22"/>
          <w:bdr w:val="none" w:sz="0" w:space="0" w:color="auto"/>
        </w:rPr>
        <w:t>Vasion</w:t>
      </w:r>
      <w:proofErr w:type="spellEnd"/>
      <w:r w:rsidRPr="00B160FA">
        <w:rPr>
          <w:rFonts w:ascii="Arial" w:eastAsia="Times New Roman" w:hAnsi="Arial" w:cs="Arial"/>
          <w:bCs/>
          <w:sz w:val="22"/>
          <w:szCs w:val="22"/>
          <w:bdr w:val="none" w:sz="0" w:space="0" w:color="auto"/>
        </w:rPr>
        <w:t xml:space="preserve"> d</w:t>
      </w:r>
      <w:r w:rsidR="0026048E">
        <w:rPr>
          <w:rFonts w:ascii="Arial" w:eastAsia="Times New Roman" w:hAnsi="Arial" w:cs="Arial"/>
          <w:bCs/>
          <w:sz w:val="22"/>
          <w:szCs w:val="22"/>
          <w:bdr w:val="none" w:sz="0" w:space="0" w:color="auto"/>
        </w:rPr>
        <w:t>as</w:t>
      </w:r>
      <w:r w:rsidRPr="00B160FA">
        <w:rPr>
          <w:rFonts w:ascii="Arial" w:eastAsia="Times New Roman" w:hAnsi="Arial" w:cs="Arial"/>
          <w:bCs/>
          <w:sz w:val="22"/>
          <w:szCs w:val="22"/>
          <w:bdr w:val="none" w:sz="0" w:space="0" w:color="auto"/>
        </w:rPr>
        <w:t xml:space="preserve"> klassische Druck</w:t>
      </w:r>
      <w:r w:rsidR="00634E84">
        <w:rPr>
          <w:rFonts w:ascii="Arial" w:eastAsia="Times New Roman" w:hAnsi="Arial" w:cs="Arial"/>
          <w:bCs/>
          <w:sz w:val="22"/>
          <w:szCs w:val="22"/>
          <w:bdr w:val="none" w:sz="0" w:space="0" w:color="auto"/>
        </w:rPr>
        <w:t>management</w:t>
      </w:r>
      <w:r w:rsidRPr="00B160FA">
        <w:rPr>
          <w:rFonts w:ascii="Arial" w:eastAsia="Times New Roman" w:hAnsi="Arial" w:cs="Arial"/>
          <w:bCs/>
          <w:sz w:val="22"/>
          <w:szCs w:val="22"/>
          <w:bdr w:val="none" w:sz="0" w:space="0" w:color="auto"/>
        </w:rPr>
        <w:t xml:space="preserve"> um intelligente Automatisierungsfunktionen. Dokumente können automatisiert erfasst, klassifiziert und an definierte Zielsysteme oder Workflows weitergeleitet werden – unabhängig von der eingesetzten Anwendung. Statt Dokumente manuell abzulegen oder per E-Mail weiterzuleiten, lassen sich auf Basis definierter Regeln unmittelbar Folgeprozesse anstoßen. Dazu gehören beispielsweise die Archivierung in Dokumentenmanagementsystemen, die Weiterleitung an Fachanwendungen, die automatische Datenerfassung oder die Einbindung in Freigabe- und Signaturprozesse.</w:t>
      </w:r>
    </w:p>
    <w:p w14:paraId="39039BF3" w14:textId="77777777" w:rsidR="00B160FA" w:rsidRPr="00B160FA" w:rsidRDefault="00B160FA" w:rsidP="00B160FA">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Cs/>
          <w:sz w:val="22"/>
          <w:szCs w:val="22"/>
          <w:bdr w:val="none" w:sz="0" w:space="0" w:color="auto"/>
        </w:rPr>
      </w:pPr>
    </w:p>
    <w:p w14:paraId="3AE77912" w14:textId="77777777" w:rsidR="00593B86" w:rsidRDefault="00B160FA" w:rsidP="00B160FA">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Cs/>
          <w:sz w:val="22"/>
          <w:szCs w:val="22"/>
          <w:bdr w:val="none" w:sz="0" w:space="0" w:color="auto"/>
        </w:rPr>
      </w:pPr>
      <w:r w:rsidRPr="00B160FA">
        <w:rPr>
          <w:rFonts w:ascii="Arial" w:eastAsia="Times New Roman" w:hAnsi="Arial" w:cs="Arial"/>
          <w:bCs/>
          <w:sz w:val="22"/>
          <w:szCs w:val="22"/>
          <w:bdr w:val="none" w:sz="0" w:space="0" w:color="auto"/>
        </w:rPr>
        <w:t xml:space="preserve">Über die </w:t>
      </w:r>
      <w:proofErr w:type="spellStart"/>
      <w:r w:rsidRPr="00B160FA">
        <w:rPr>
          <w:rFonts w:ascii="Arial" w:eastAsia="Times New Roman" w:hAnsi="Arial" w:cs="Arial"/>
          <w:bCs/>
          <w:sz w:val="22"/>
          <w:szCs w:val="22"/>
          <w:bdr w:val="none" w:sz="0" w:space="0" w:color="auto"/>
        </w:rPr>
        <w:t>Vasion</w:t>
      </w:r>
      <w:proofErr w:type="spellEnd"/>
      <w:r w:rsidRPr="00B160FA">
        <w:rPr>
          <w:rFonts w:ascii="Arial" w:eastAsia="Times New Roman" w:hAnsi="Arial" w:cs="Arial"/>
          <w:bCs/>
          <w:sz w:val="22"/>
          <w:szCs w:val="22"/>
          <w:bdr w:val="none" w:sz="0" w:space="0" w:color="auto"/>
        </w:rPr>
        <w:t>-Plattform stehen dafür weitere Funktionen wie elektronische Formulare (</w:t>
      </w:r>
      <w:proofErr w:type="spellStart"/>
      <w:r w:rsidRPr="00B160FA">
        <w:rPr>
          <w:rFonts w:ascii="Arial" w:eastAsia="Times New Roman" w:hAnsi="Arial" w:cs="Arial"/>
          <w:bCs/>
          <w:sz w:val="22"/>
          <w:szCs w:val="22"/>
          <w:bdr w:val="none" w:sz="0" w:space="0" w:color="auto"/>
        </w:rPr>
        <w:t>eForms</w:t>
      </w:r>
      <w:proofErr w:type="spellEnd"/>
      <w:r w:rsidRPr="00B160FA">
        <w:rPr>
          <w:rFonts w:ascii="Arial" w:eastAsia="Times New Roman" w:hAnsi="Arial" w:cs="Arial"/>
          <w:bCs/>
          <w:sz w:val="22"/>
          <w:szCs w:val="22"/>
          <w:bdr w:val="none" w:sz="0" w:space="0" w:color="auto"/>
        </w:rPr>
        <w:t>), elektronische Signaturen (</w:t>
      </w:r>
      <w:proofErr w:type="spellStart"/>
      <w:r w:rsidRPr="00B160FA">
        <w:rPr>
          <w:rFonts w:ascii="Arial" w:eastAsia="Times New Roman" w:hAnsi="Arial" w:cs="Arial"/>
          <w:bCs/>
          <w:sz w:val="22"/>
          <w:szCs w:val="22"/>
          <w:bdr w:val="none" w:sz="0" w:space="0" w:color="auto"/>
        </w:rPr>
        <w:t>eSignature</w:t>
      </w:r>
      <w:proofErr w:type="spellEnd"/>
      <w:r w:rsidRPr="00B160FA">
        <w:rPr>
          <w:rFonts w:ascii="Arial" w:eastAsia="Times New Roman" w:hAnsi="Arial" w:cs="Arial"/>
          <w:bCs/>
          <w:sz w:val="22"/>
          <w:szCs w:val="22"/>
          <w:bdr w:val="none" w:sz="0" w:space="0" w:color="auto"/>
        </w:rPr>
        <w:t xml:space="preserve">), Intelligent </w:t>
      </w:r>
      <w:proofErr w:type="spellStart"/>
      <w:r w:rsidRPr="00B160FA">
        <w:rPr>
          <w:rFonts w:ascii="Arial" w:eastAsia="Times New Roman" w:hAnsi="Arial" w:cs="Arial"/>
          <w:bCs/>
          <w:sz w:val="22"/>
          <w:szCs w:val="22"/>
          <w:bdr w:val="none" w:sz="0" w:space="0" w:color="auto"/>
        </w:rPr>
        <w:t>Document</w:t>
      </w:r>
      <w:proofErr w:type="spellEnd"/>
      <w:r w:rsidRPr="00B160FA">
        <w:rPr>
          <w:rFonts w:ascii="Arial" w:eastAsia="Times New Roman" w:hAnsi="Arial" w:cs="Arial"/>
          <w:bCs/>
          <w:sz w:val="22"/>
          <w:szCs w:val="22"/>
          <w:bdr w:val="none" w:sz="0" w:space="0" w:color="auto"/>
        </w:rPr>
        <w:t xml:space="preserve"> Processing (IDP) sowie </w:t>
      </w:r>
      <w:proofErr w:type="spellStart"/>
      <w:r w:rsidRPr="00B160FA">
        <w:rPr>
          <w:rFonts w:ascii="Arial" w:eastAsia="Times New Roman" w:hAnsi="Arial" w:cs="Arial"/>
          <w:bCs/>
          <w:sz w:val="22"/>
          <w:szCs w:val="22"/>
          <w:bdr w:val="none" w:sz="0" w:space="0" w:color="auto"/>
        </w:rPr>
        <w:t>No</w:t>
      </w:r>
      <w:proofErr w:type="spellEnd"/>
      <w:r w:rsidRPr="00B160FA">
        <w:rPr>
          <w:rFonts w:ascii="Arial" w:eastAsia="Times New Roman" w:hAnsi="Arial" w:cs="Arial"/>
          <w:bCs/>
          <w:sz w:val="22"/>
          <w:szCs w:val="22"/>
          <w:bdr w:val="none" w:sz="0" w:space="0" w:color="auto"/>
        </w:rPr>
        <w:t>-Code-Workflow-Automatisierung zur Verfügung. Darüber hinaus lässt sich die Plattform mit gängigen KI-</w:t>
      </w:r>
      <w:proofErr w:type="spellStart"/>
      <w:r w:rsidRPr="00B160FA">
        <w:rPr>
          <w:rFonts w:ascii="Arial" w:eastAsia="Times New Roman" w:hAnsi="Arial" w:cs="Arial"/>
          <w:bCs/>
          <w:sz w:val="22"/>
          <w:szCs w:val="22"/>
          <w:bdr w:val="none" w:sz="0" w:space="0" w:color="auto"/>
        </w:rPr>
        <w:t>Engines</w:t>
      </w:r>
      <w:proofErr w:type="spellEnd"/>
      <w:r w:rsidRPr="00B160FA">
        <w:rPr>
          <w:rFonts w:ascii="Arial" w:eastAsia="Times New Roman" w:hAnsi="Arial" w:cs="Arial"/>
          <w:bCs/>
          <w:sz w:val="22"/>
          <w:szCs w:val="22"/>
          <w:bdr w:val="none" w:sz="0" w:space="0" w:color="auto"/>
        </w:rPr>
        <w:t xml:space="preserve"> integrieren, um Dokumentenprozesse durch KI-gestützte Analysen, Klassifizierungen und Automatisierungen zu erweitern. Unternehmen können damit dokumentenbasierte Prozesse ohne aufwendige Integrationsprojekte digitalisieren und automatisieren.</w:t>
      </w:r>
    </w:p>
    <w:p w14:paraId="34EF0B60" w14:textId="77777777" w:rsidR="00593B86" w:rsidRDefault="00593B86" w:rsidP="00B160FA">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Cs/>
          <w:sz w:val="22"/>
          <w:szCs w:val="22"/>
          <w:bdr w:val="none" w:sz="0" w:space="0" w:color="auto"/>
        </w:rPr>
      </w:pPr>
    </w:p>
    <w:p w14:paraId="3777ED0F" w14:textId="39E235A4" w:rsidR="00680FD4" w:rsidRDefault="00593B86" w:rsidP="00517D28">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Cs/>
          <w:sz w:val="22"/>
          <w:szCs w:val="22"/>
          <w:bdr w:val="none" w:sz="0" w:space="0" w:color="auto"/>
        </w:rPr>
      </w:pPr>
      <w:r w:rsidRPr="00593B86">
        <w:rPr>
          <w:rFonts w:ascii="Arial" w:eastAsia="Times New Roman" w:hAnsi="Arial" w:cs="Arial"/>
          <w:bCs/>
          <w:sz w:val="22"/>
          <w:szCs w:val="22"/>
          <w:bdr w:val="none" w:sz="0" w:space="0" w:color="auto"/>
        </w:rPr>
        <w:t xml:space="preserve">Bei der Entwicklung der </w:t>
      </w:r>
      <w:proofErr w:type="spellStart"/>
      <w:r w:rsidRPr="00593B86">
        <w:rPr>
          <w:rFonts w:ascii="Arial" w:eastAsia="Times New Roman" w:hAnsi="Arial" w:cs="Arial"/>
          <w:bCs/>
          <w:sz w:val="22"/>
          <w:szCs w:val="22"/>
          <w:bdr w:val="none" w:sz="0" w:space="0" w:color="auto"/>
        </w:rPr>
        <w:t>cloud</w:t>
      </w:r>
      <w:proofErr w:type="spellEnd"/>
      <w:r w:rsidRPr="00593B86">
        <w:rPr>
          <w:rFonts w:ascii="Arial" w:eastAsia="Times New Roman" w:hAnsi="Arial" w:cs="Arial"/>
          <w:bCs/>
          <w:sz w:val="22"/>
          <w:szCs w:val="22"/>
          <w:bdr w:val="none" w:sz="0" w:space="0" w:color="auto"/>
        </w:rPr>
        <w:t xml:space="preserve">-nativen Plattform standen höchste Sicherheits- und Compliance-Standards im Fokus. Neben der </w:t>
      </w:r>
      <w:proofErr w:type="spellStart"/>
      <w:r w:rsidRPr="00593B86">
        <w:rPr>
          <w:rFonts w:ascii="Arial" w:eastAsia="Times New Roman" w:hAnsi="Arial" w:cs="Arial"/>
          <w:bCs/>
          <w:sz w:val="22"/>
          <w:szCs w:val="22"/>
          <w:bdr w:val="none" w:sz="0" w:space="0" w:color="auto"/>
        </w:rPr>
        <w:t>FedRAMP</w:t>
      </w:r>
      <w:proofErr w:type="spellEnd"/>
      <w:r w:rsidRPr="00593B86">
        <w:rPr>
          <w:rFonts w:ascii="Arial" w:eastAsia="Times New Roman" w:hAnsi="Arial" w:cs="Arial"/>
          <w:bCs/>
          <w:sz w:val="22"/>
          <w:szCs w:val="22"/>
          <w:bdr w:val="none" w:sz="0" w:space="0" w:color="auto"/>
          <w:vertAlign w:val="superscript"/>
        </w:rPr>
        <w:t>®</w:t>
      </w:r>
      <w:r w:rsidRPr="00593B86">
        <w:rPr>
          <w:rFonts w:ascii="Arial" w:eastAsia="Times New Roman" w:hAnsi="Arial" w:cs="Arial"/>
          <w:bCs/>
          <w:sz w:val="22"/>
          <w:szCs w:val="22"/>
          <w:bdr w:val="none" w:sz="0" w:space="0" w:color="auto"/>
        </w:rPr>
        <w:t xml:space="preserve"> High </w:t>
      </w:r>
      <w:proofErr w:type="spellStart"/>
      <w:r w:rsidRPr="00593B86">
        <w:rPr>
          <w:rFonts w:ascii="Arial" w:eastAsia="Times New Roman" w:hAnsi="Arial" w:cs="Arial"/>
          <w:bCs/>
          <w:sz w:val="22"/>
          <w:szCs w:val="22"/>
          <w:bdr w:val="none" w:sz="0" w:space="0" w:color="auto"/>
        </w:rPr>
        <w:t>Authorization</w:t>
      </w:r>
      <w:proofErr w:type="spellEnd"/>
      <w:r w:rsidRPr="00593B86">
        <w:rPr>
          <w:rFonts w:ascii="Arial" w:eastAsia="Times New Roman" w:hAnsi="Arial" w:cs="Arial"/>
          <w:bCs/>
          <w:sz w:val="22"/>
          <w:szCs w:val="22"/>
          <w:bdr w:val="none" w:sz="0" w:space="0" w:color="auto"/>
        </w:rPr>
        <w:t xml:space="preserve"> erfüllt die Lösung </w:t>
      </w:r>
      <w:r w:rsidRPr="00593B86">
        <w:rPr>
          <w:rFonts w:ascii="Arial" w:eastAsia="Times New Roman" w:hAnsi="Arial" w:cs="Arial"/>
          <w:bCs/>
          <w:sz w:val="22"/>
          <w:szCs w:val="22"/>
          <w:bdr w:val="none" w:sz="0" w:space="0" w:color="auto"/>
        </w:rPr>
        <w:lastRenderedPageBreak/>
        <w:t xml:space="preserve">die Anforderungen der Datenschutz-Grundverordnung (DSGVO), die für den rechtskonformen Einsatz in Unternehmen unerlässlich sind. Darüber hinaus verfügt die Plattform über die SAP-Zertifizierung </w:t>
      </w:r>
      <w:r w:rsidR="00041592">
        <w:rPr>
          <w:rFonts w:ascii="Arial" w:eastAsia="Times New Roman" w:hAnsi="Arial" w:cs="Arial"/>
          <w:bCs/>
          <w:sz w:val="22"/>
          <w:szCs w:val="22"/>
          <w:bdr w:val="none" w:sz="0" w:space="0" w:color="auto"/>
        </w:rPr>
        <w:t xml:space="preserve">für die </w:t>
      </w:r>
      <w:r w:rsidR="00041592" w:rsidRPr="00041592">
        <w:rPr>
          <w:rFonts w:ascii="Arial" w:eastAsia="Times New Roman" w:hAnsi="Arial" w:cs="Arial"/>
          <w:bCs/>
          <w:sz w:val="22"/>
          <w:szCs w:val="22"/>
          <w:bdr w:val="none" w:sz="0" w:space="0" w:color="auto"/>
        </w:rPr>
        <w:t xml:space="preserve">Integration mit GROW </w:t>
      </w:r>
      <w:proofErr w:type="spellStart"/>
      <w:r w:rsidR="00041592" w:rsidRPr="00041592">
        <w:rPr>
          <w:rFonts w:ascii="Arial" w:eastAsia="Times New Roman" w:hAnsi="Arial" w:cs="Arial"/>
          <w:bCs/>
          <w:sz w:val="22"/>
          <w:szCs w:val="22"/>
          <w:bdr w:val="none" w:sz="0" w:space="0" w:color="auto"/>
        </w:rPr>
        <w:t>with</w:t>
      </w:r>
      <w:proofErr w:type="spellEnd"/>
      <w:r w:rsidR="00041592" w:rsidRPr="00041592">
        <w:rPr>
          <w:rFonts w:ascii="Arial" w:eastAsia="Times New Roman" w:hAnsi="Arial" w:cs="Arial"/>
          <w:bCs/>
          <w:sz w:val="22"/>
          <w:szCs w:val="22"/>
          <w:bdr w:val="none" w:sz="0" w:space="0" w:color="auto"/>
        </w:rPr>
        <w:t xml:space="preserve"> SAP sowie RISE </w:t>
      </w:r>
      <w:proofErr w:type="spellStart"/>
      <w:r w:rsidR="00041592" w:rsidRPr="00041592">
        <w:rPr>
          <w:rFonts w:ascii="Arial" w:eastAsia="Times New Roman" w:hAnsi="Arial" w:cs="Arial"/>
          <w:bCs/>
          <w:sz w:val="22"/>
          <w:szCs w:val="22"/>
          <w:bdr w:val="none" w:sz="0" w:space="0" w:color="auto"/>
        </w:rPr>
        <w:t>with</w:t>
      </w:r>
      <w:proofErr w:type="spellEnd"/>
      <w:r w:rsidR="00041592" w:rsidRPr="00041592">
        <w:rPr>
          <w:rFonts w:ascii="Arial" w:eastAsia="Times New Roman" w:hAnsi="Arial" w:cs="Arial"/>
          <w:bCs/>
          <w:sz w:val="22"/>
          <w:szCs w:val="22"/>
          <w:bdr w:val="none" w:sz="0" w:space="0" w:color="auto"/>
        </w:rPr>
        <w:t xml:space="preserve"> S/4HANA</w:t>
      </w:r>
      <w:r w:rsidR="00041592" w:rsidRPr="007174E8">
        <w:rPr>
          <w:rFonts w:ascii="Arial" w:eastAsia="Times New Roman" w:hAnsi="Arial" w:cs="Arial"/>
          <w:bCs/>
          <w:sz w:val="22"/>
          <w:szCs w:val="22"/>
          <w:bdr w:val="none" w:sz="0" w:space="0" w:color="auto"/>
          <w:vertAlign w:val="superscript"/>
        </w:rPr>
        <w:t>®</w:t>
      </w:r>
      <w:r w:rsidR="00041592" w:rsidRPr="00041592">
        <w:rPr>
          <w:rFonts w:ascii="Arial" w:eastAsia="Times New Roman" w:hAnsi="Arial" w:cs="Arial"/>
          <w:bCs/>
          <w:sz w:val="22"/>
          <w:szCs w:val="22"/>
          <w:bdr w:val="none" w:sz="0" w:space="0" w:color="auto"/>
        </w:rPr>
        <w:t xml:space="preserve"> Cloud</w:t>
      </w:r>
      <w:r w:rsidR="00041592">
        <w:rPr>
          <w:rFonts w:ascii="Arial" w:eastAsia="Times New Roman" w:hAnsi="Arial" w:cs="Arial"/>
          <w:bCs/>
          <w:sz w:val="22"/>
          <w:szCs w:val="22"/>
          <w:bdr w:val="none" w:sz="0" w:space="0" w:color="auto"/>
        </w:rPr>
        <w:t>.</w:t>
      </w:r>
    </w:p>
    <w:p w14:paraId="54584A91" w14:textId="77777777" w:rsidR="00B160FA" w:rsidRDefault="00B160FA" w:rsidP="00517D28">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Cs/>
          <w:sz w:val="22"/>
          <w:szCs w:val="22"/>
          <w:bdr w:val="none" w:sz="0" w:space="0" w:color="auto"/>
        </w:rPr>
      </w:pPr>
    </w:p>
    <w:p w14:paraId="2CDBDB0C" w14:textId="77777777" w:rsidR="00222BC0" w:rsidRDefault="00222BC0" w:rsidP="00222BC0">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Cs/>
          <w:sz w:val="22"/>
          <w:szCs w:val="22"/>
          <w:bdr w:val="none" w:sz="0" w:space="0" w:color="auto"/>
        </w:rPr>
      </w:pPr>
      <w:r w:rsidRPr="005B2BAF">
        <w:rPr>
          <w:rFonts w:ascii="Arial" w:eastAsia="Times New Roman" w:hAnsi="Arial" w:cs="Arial"/>
          <w:bCs/>
          <w:sz w:val="22"/>
          <w:szCs w:val="22"/>
          <w:bdr w:val="none" w:sz="0" w:space="0" w:color="auto"/>
        </w:rPr>
        <w:t xml:space="preserve">Für bestehende </w:t>
      </w:r>
      <w:proofErr w:type="spellStart"/>
      <w:r w:rsidRPr="005B2BAF">
        <w:rPr>
          <w:rFonts w:ascii="Arial" w:eastAsia="Times New Roman" w:hAnsi="Arial" w:cs="Arial"/>
          <w:bCs/>
          <w:sz w:val="22"/>
          <w:szCs w:val="22"/>
          <w:bdr w:val="none" w:sz="0" w:space="0" w:color="auto"/>
        </w:rPr>
        <w:t>Vasion</w:t>
      </w:r>
      <w:proofErr w:type="spellEnd"/>
      <w:r w:rsidRPr="005B2BAF">
        <w:rPr>
          <w:rFonts w:ascii="Arial" w:eastAsia="Times New Roman" w:hAnsi="Arial" w:cs="Arial"/>
          <w:bCs/>
          <w:sz w:val="22"/>
          <w:szCs w:val="22"/>
          <w:bdr w:val="none" w:sz="0" w:space="0" w:color="auto"/>
        </w:rPr>
        <w:t xml:space="preserve">-Kunden lässt sich Intelligent Print Automation in die vorhandene Infrastruktur integrieren. </w:t>
      </w:r>
      <w:r w:rsidRPr="00932E58">
        <w:rPr>
          <w:rFonts w:ascii="Arial" w:eastAsia="Times New Roman" w:hAnsi="Arial" w:cs="Arial"/>
          <w:bCs/>
          <w:sz w:val="22"/>
          <w:szCs w:val="22"/>
          <w:bdr w:val="none" w:sz="0" w:space="0" w:color="auto"/>
        </w:rPr>
        <w:t>Für Neukunden bietet die Plattform einen zentralen Einstiegspunkt, der andernfalls mehrere Anbieter und monatelange Integrationsprojekte erfordern würde.</w:t>
      </w:r>
    </w:p>
    <w:p w14:paraId="2C1B42BB" w14:textId="77777777" w:rsidR="00222BC0" w:rsidRDefault="00222BC0" w:rsidP="00517D28">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Cs/>
          <w:sz w:val="22"/>
          <w:szCs w:val="22"/>
          <w:bdr w:val="none" w:sz="0" w:space="0" w:color="auto"/>
        </w:rPr>
      </w:pPr>
    </w:p>
    <w:p w14:paraId="2295857A" w14:textId="77777777" w:rsidR="005B2BAF" w:rsidRPr="005B2BAF" w:rsidRDefault="005B2BAF" w:rsidP="005B2BA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
          <w:bCs/>
          <w:sz w:val="22"/>
          <w:szCs w:val="22"/>
          <w:bdr w:val="none" w:sz="0" w:space="0" w:color="auto"/>
        </w:rPr>
      </w:pPr>
      <w:r w:rsidRPr="005B2BAF">
        <w:rPr>
          <w:rFonts w:ascii="Arial" w:eastAsia="Times New Roman" w:hAnsi="Arial" w:cs="Arial"/>
          <w:b/>
          <w:bCs/>
          <w:sz w:val="22"/>
          <w:szCs w:val="22"/>
          <w:bdr w:val="none" w:sz="0" w:space="0" w:color="auto"/>
        </w:rPr>
        <w:t>Dokumentenprozesse für KI und Automatisierung nutzbar machen</w:t>
      </w:r>
    </w:p>
    <w:p w14:paraId="5D2E629A" w14:textId="288CB99A" w:rsidR="005B2BAF" w:rsidRDefault="005B2BAF" w:rsidP="005B2BA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Cs/>
          <w:sz w:val="22"/>
          <w:szCs w:val="22"/>
          <w:bdr w:val="none" w:sz="0" w:space="0" w:color="auto"/>
        </w:rPr>
      </w:pPr>
      <w:r w:rsidRPr="005B2BAF">
        <w:rPr>
          <w:rFonts w:ascii="Arial" w:eastAsia="Times New Roman" w:hAnsi="Arial" w:cs="Arial"/>
          <w:bCs/>
          <w:sz w:val="22"/>
          <w:szCs w:val="22"/>
          <w:bdr w:val="none" w:sz="0" w:space="0" w:color="auto"/>
        </w:rPr>
        <w:t>Nach Angaben von Gartner sind rund 80 Prozent der Unternehmensinformationen unstrukturiert und über unterschiedliche Dokumente, Dateien und Systeme verteilt. Unternehmen stehen daher vor der Herausforderung, Informationen effizienter zu erfassen, zu verwalten und für digitale Prozesse nutzbar zu machen.</w:t>
      </w:r>
    </w:p>
    <w:p w14:paraId="3659581F" w14:textId="77777777" w:rsidR="005778EB" w:rsidRDefault="005778EB" w:rsidP="005B2BA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Cs/>
          <w:sz w:val="22"/>
          <w:szCs w:val="22"/>
          <w:bdr w:val="none" w:sz="0" w:space="0" w:color="auto"/>
        </w:rPr>
      </w:pPr>
    </w:p>
    <w:p w14:paraId="57899126" w14:textId="77777777" w:rsidR="005B2BAF" w:rsidRDefault="005B2BAF" w:rsidP="005B2BA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Cs/>
          <w:sz w:val="22"/>
          <w:szCs w:val="22"/>
          <w:bdr w:val="none" w:sz="0" w:space="0" w:color="auto"/>
        </w:rPr>
      </w:pPr>
      <w:r w:rsidRPr="005B2BAF">
        <w:rPr>
          <w:rFonts w:ascii="Arial" w:eastAsia="Times New Roman" w:hAnsi="Arial" w:cs="Arial"/>
          <w:bCs/>
          <w:sz w:val="22"/>
          <w:szCs w:val="22"/>
          <w:bdr w:val="none" w:sz="0" w:space="0" w:color="auto"/>
        </w:rPr>
        <w:t>Auch IDC sieht einen steigenden Bedarf an Lösungen, die Dokumentenmanagement, Compliance und Automatisierung miteinander verbinden. Insbesondere im Zuge der zunehmenden Nutzung von KI-Technologien gewinnen strukturierte und zugängliche Datenbestände an Bedeutung.</w:t>
      </w:r>
    </w:p>
    <w:p w14:paraId="1BF812CF" w14:textId="77777777" w:rsidR="004B0EE2" w:rsidRPr="005B2BAF" w:rsidRDefault="004B0EE2" w:rsidP="005B2BA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Cs/>
          <w:sz w:val="22"/>
          <w:szCs w:val="22"/>
          <w:bdr w:val="none" w:sz="0" w:space="0" w:color="auto"/>
        </w:rPr>
      </w:pPr>
    </w:p>
    <w:p w14:paraId="53924B86" w14:textId="708CC6DD" w:rsidR="005B2BAF" w:rsidRDefault="005B2BAF" w:rsidP="005B2BA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Cs/>
          <w:sz w:val="22"/>
          <w:szCs w:val="22"/>
          <w:bdr w:val="none" w:sz="0" w:space="0" w:color="auto"/>
        </w:rPr>
      </w:pPr>
      <w:r w:rsidRPr="005B2BAF">
        <w:rPr>
          <w:rFonts w:ascii="Arial" w:eastAsia="Times New Roman" w:hAnsi="Arial" w:cs="Arial"/>
          <w:bCs/>
          <w:sz w:val="22"/>
          <w:szCs w:val="22"/>
          <w:bdr w:val="none" w:sz="0" w:space="0" w:color="auto"/>
        </w:rPr>
        <w:t>IPA adressiert diese Anforderungen, indem Dokumente beim Drucken, Speichern oder Scannen automatisiert in digitale Prozesse eingebunden werden. Dadurch lassen sich Medienbrüche reduzieren, Informationssilos vermeiden und Dokumente für weitere Geschäftsprozesse verfügbar machen.</w:t>
      </w:r>
    </w:p>
    <w:p w14:paraId="1267977F" w14:textId="77777777" w:rsidR="00064F53" w:rsidRDefault="00064F53" w:rsidP="005B2BA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Cs/>
          <w:sz w:val="22"/>
          <w:szCs w:val="22"/>
          <w:bdr w:val="none" w:sz="0" w:space="0" w:color="auto"/>
        </w:rPr>
      </w:pPr>
    </w:p>
    <w:p w14:paraId="7F8E4258" w14:textId="2E156D88" w:rsidR="004B0EE2" w:rsidRDefault="00DF4526" w:rsidP="005B2BA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Cs/>
          <w:sz w:val="22"/>
          <w:szCs w:val="22"/>
          <w:bdr w:val="none" w:sz="0" w:space="0" w:color="auto"/>
        </w:rPr>
      </w:pPr>
      <w:r w:rsidRPr="00DF4526">
        <w:rPr>
          <w:rFonts w:ascii="Arial" w:eastAsia="Times New Roman" w:hAnsi="Arial" w:cs="Arial"/>
          <w:bCs/>
          <w:sz w:val="22"/>
          <w:szCs w:val="22"/>
          <w:bdr w:val="none" w:sz="0" w:space="0" w:color="auto"/>
        </w:rPr>
        <w:t xml:space="preserve">Bereits heute setzen zahlreiche Unternehmen und Finanzinstitute in der DACH-Region die Printmanagement-Lösung von </w:t>
      </w:r>
      <w:proofErr w:type="spellStart"/>
      <w:r w:rsidRPr="00DF4526">
        <w:rPr>
          <w:rFonts w:ascii="Arial" w:eastAsia="Times New Roman" w:hAnsi="Arial" w:cs="Arial"/>
          <w:bCs/>
          <w:sz w:val="22"/>
          <w:szCs w:val="22"/>
          <w:bdr w:val="none" w:sz="0" w:space="0" w:color="auto"/>
        </w:rPr>
        <w:t>Vasion</w:t>
      </w:r>
      <w:proofErr w:type="spellEnd"/>
      <w:r w:rsidRPr="00DF4526">
        <w:rPr>
          <w:rFonts w:ascii="Arial" w:eastAsia="Times New Roman" w:hAnsi="Arial" w:cs="Arial"/>
          <w:bCs/>
          <w:sz w:val="22"/>
          <w:szCs w:val="22"/>
          <w:bdr w:val="none" w:sz="0" w:space="0" w:color="auto"/>
        </w:rPr>
        <w:t xml:space="preserve"> ein. So berichtet eine der größten deutschen Banken von einer erheblichen Senkung der IT-Kosten durch die Eliminierung von Druckservern sowie einer Reduzierung der Support-Tickets um 90 Prozent. Vor diesem Hintergrund stößt auch die Erweiterung des Portfolios um IPA auf großes Interesse. Viele Bestandskunden sehen darin die Möglichkeit, ihre Digitalisierungs- und Automatisierungsinitiativen über das Printmanagement hinaus auf weitere dokumentenbasierte Geschäftsprozesse auszuweiten.</w:t>
      </w:r>
    </w:p>
    <w:p w14:paraId="333B8D49" w14:textId="77777777" w:rsidR="00DF4526" w:rsidRPr="005B2BAF" w:rsidRDefault="00DF4526" w:rsidP="005B2BA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Cs/>
          <w:sz w:val="22"/>
          <w:szCs w:val="22"/>
          <w:bdr w:val="none" w:sz="0" w:space="0" w:color="auto"/>
        </w:rPr>
      </w:pPr>
    </w:p>
    <w:p w14:paraId="5F6731EB" w14:textId="77777777" w:rsidR="005B2BAF" w:rsidRDefault="005B2BAF" w:rsidP="005B2BA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Cs/>
          <w:sz w:val="22"/>
          <w:szCs w:val="22"/>
          <w:bdr w:val="none" w:sz="0" w:space="0" w:color="auto"/>
        </w:rPr>
      </w:pPr>
      <w:r w:rsidRPr="005B2BAF">
        <w:rPr>
          <w:rFonts w:ascii="Arial" w:eastAsia="Times New Roman" w:hAnsi="Arial" w:cs="Arial"/>
          <w:bCs/>
          <w:sz w:val="22"/>
          <w:szCs w:val="22"/>
          <w:bdr w:val="none" w:sz="0" w:space="0" w:color="auto"/>
        </w:rPr>
        <w:t xml:space="preserve">„Viele Unternehmen investieren heute in Automatisierung und KI, kämpfen jedoch weiterhin mit isolierten Dokumentenprozessen und unstrukturierten Datenbeständen“, sagt Ryan Wedig, Mitgründer und CEO von </w:t>
      </w:r>
      <w:proofErr w:type="spellStart"/>
      <w:r w:rsidRPr="005B2BAF">
        <w:rPr>
          <w:rFonts w:ascii="Arial" w:eastAsia="Times New Roman" w:hAnsi="Arial" w:cs="Arial"/>
          <w:bCs/>
          <w:sz w:val="22"/>
          <w:szCs w:val="22"/>
          <w:bdr w:val="none" w:sz="0" w:space="0" w:color="auto"/>
        </w:rPr>
        <w:t>Vasion</w:t>
      </w:r>
      <w:proofErr w:type="spellEnd"/>
      <w:r w:rsidRPr="005B2BAF">
        <w:rPr>
          <w:rFonts w:ascii="Arial" w:eastAsia="Times New Roman" w:hAnsi="Arial" w:cs="Arial"/>
          <w:bCs/>
          <w:sz w:val="22"/>
          <w:szCs w:val="22"/>
          <w:bdr w:val="none" w:sz="0" w:space="0" w:color="auto"/>
        </w:rPr>
        <w:t>. „Mit Intelligent Print Automation verbinden wir den bestehenden Druckworkflow direkt mit modernen Geschäftsanwendungen und schaffen damit eine Grundlage für effizientere Prozesse und eine bessere Nutzung von Unternehmensinformationen.“</w:t>
      </w:r>
    </w:p>
    <w:p w14:paraId="2299B6AD" w14:textId="77777777" w:rsidR="00FE757C" w:rsidRPr="003E55EF" w:rsidRDefault="00FE757C" w:rsidP="009C3FE0">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sz w:val="22"/>
          <w:szCs w:val="22"/>
          <w:bdr w:val="none" w:sz="0" w:space="0" w:color="auto"/>
        </w:rPr>
      </w:pPr>
    </w:p>
    <w:p w14:paraId="4D3C5621" w14:textId="5B3D4FAA" w:rsidR="00B77707" w:rsidRPr="003E55EF" w:rsidRDefault="00B77707" w:rsidP="00D32DC4">
      <w:pPr>
        <w:pBdr>
          <w:top w:val="none" w:sz="0" w:space="0" w:color="auto"/>
          <w:left w:val="none" w:sz="0" w:space="0" w:color="auto"/>
          <w:bottom w:val="none" w:sz="0" w:space="0" w:color="auto"/>
          <w:right w:val="none" w:sz="0" w:space="0" w:color="auto"/>
          <w:between w:val="none" w:sz="0" w:space="0" w:color="auto"/>
          <w:bar w:val="none" w:sz="0" w:color="auto"/>
        </w:pBdr>
        <w:suppressAutoHyphens w:val="0"/>
        <w:jc w:val="both"/>
        <w:rPr>
          <w:rFonts w:ascii="Arial" w:hAnsi="Arial" w:cs="Arial"/>
          <w:sz w:val="18"/>
          <w:szCs w:val="18"/>
        </w:rPr>
      </w:pPr>
      <w:r w:rsidRPr="003E55EF">
        <w:rPr>
          <w:rFonts w:ascii="Arial" w:hAnsi="Arial" w:cs="Arial"/>
          <w:sz w:val="18"/>
          <w:szCs w:val="18"/>
        </w:rPr>
        <w:t xml:space="preserve">Dieser Text enthält </w:t>
      </w:r>
      <w:r w:rsidR="003510AB">
        <w:rPr>
          <w:rFonts w:ascii="Arial" w:hAnsi="Arial" w:cs="Arial"/>
          <w:sz w:val="18"/>
          <w:szCs w:val="18"/>
        </w:rPr>
        <w:t>4.</w:t>
      </w:r>
      <w:r w:rsidR="007D159B">
        <w:rPr>
          <w:rFonts w:ascii="Arial" w:hAnsi="Arial" w:cs="Arial"/>
          <w:sz w:val="18"/>
          <w:szCs w:val="18"/>
        </w:rPr>
        <w:t>518</w:t>
      </w:r>
      <w:r w:rsidR="003456CA">
        <w:rPr>
          <w:rFonts w:ascii="Arial" w:hAnsi="Arial" w:cs="Arial"/>
          <w:sz w:val="18"/>
          <w:szCs w:val="18"/>
        </w:rPr>
        <w:t xml:space="preserve"> </w:t>
      </w:r>
      <w:r w:rsidRPr="003E55EF">
        <w:rPr>
          <w:rFonts w:ascii="Arial" w:hAnsi="Arial" w:cs="Arial"/>
          <w:sz w:val="18"/>
          <w:szCs w:val="18"/>
        </w:rPr>
        <w:t>Zeichen.</w:t>
      </w:r>
    </w:p>
    <w:p w14:paraId="1EC10AF4" w14:textId="61CD2CDC" w:rsidR="00B77707" w:rsidRDefault="00B77707" w:rsidP="00B77707">
      <w:pPr>
        <w:spacing w:line="324" w:lineRule="auto"/>
        <w:jc w:val="both"/>
        <w:rPr>
          <w:rFonts w:ascii="Arial" w:hAnsi="Arial" w:cs="Arial"/>
          <w:sz w:val="18"/>
          <w:szCs w:val="18"/>
        </w:rPr>
      </w:pPr>
      <w:r w:rsidRPr="003E55EF">
        <w:rPr>
          <w:rFonts w:ascii="Arial" w:hAnsi="Arial" w:cs="Arial"/>
          <w:sz w:val="18"/>
          <w:szCs w:val="18"/>
        </w:rPr>
        <w:t xml:space="preserve">Bildmaterial finden Sie unter </w:t>
      </w:r>
      <w:hyperlink r:id="rId10" w:history="1">
        <w:r w:rsidR="00AA35A7" w:rsidRPr="008A63EB">
          <w:rPr>
            <w:rStyle w:val="Hyperlink"/>
            <w:rFonts w:ascii="Arial" w:hAnsi="Arial" w:cs="Arial"/>
            <w:sz w:val="18"/>
            <w:szCs w:val="18"/>
          </w:rPr>
          <w:t>https://publictouch.de/pt-news/vasion-stellt-intelligent-print-automation-vor/</w:t>
        </w:r>
      </w:hyperlink>
    </w:p>
    <w:p w14:paraId="48DBB684" w14:textId="77777777" w:rsidR="00887B25" w:rsidRDefault="00887B25" w:rsidP="00B77707">
      <w:pPr>
        <w:spacing w:line="324" w:lineRule="auto"/>
        <w:jc w:val="both"/>
        <w:rPr>
          <w:rFonts w:ascii="Arial" w:hAnsi="Arial" w:cs="Arial"/>
          <w:sz w:val="18"/>
          <w:szCs w:val="18"/>
        </w:rPr>
      </w:pPr>
    </w:p>
    <w:p w14:paraId="14F12486" w14:textId="77777777" w:rsidR="00B52E9D" w:rsidRPr="00B52E9D" w:rsidRDefault="00B52E9D" w:rsidP="00B52E9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
          <w:bCs/>
          <w:sz w:val="18"/>
          <w:szCs w:val="18"/>
          <w:bdr w:val="none" w:sz="0" w:space="0" w:color="auto"/>
        </w:rPr>
      </w:pPr>
      <w:r w:rsidRPr="00B52E9D">
        <w:rPr>
          <w:rFonts w:ascii="Arial" w:eastAsia="Times New Roman" w:hAnsi="Arial" w:cs="Arial"/>
          <w:b/>
          <w:bCs/>
          <w:sz w:val="18"/>
          <w:szCs w:val="18"/>
          <w:bdr w:val="none" w:sz="0" w:space="0" w:color="auto"/>
        </w:rPr>
        <w:t xml:space="preserve">Über </w:t>
      </w:r>
      <w:proofErr w:type="spellStart"/>
      <w:r w:rsidRPr="00B52E9D">
        <w:rPr>
          <w:rFonts w:ascii="Arial" w:eastAsia="Times New Roman" w:hAnsi="Arial" w:cs="Arial"/>
          <w:b/>
          <w:bCs/>
          <w:sz w:val="18"/>
          <w:szCs w:val="18"/>
          <w:bdr w:val="none" w:sz="0" w:space="0" w:color="auto"/>
        </w:rPr>
        <w:t>Vasion</w:t>
      </w:r>
      <w:proofErr w:type="spellEnd"/>
    </w:p>
    <w:p w14:paraId="0212D9C3" w14:textId="77777777" w:rsidR="00B52E9D" w:rsidRPr="00B52E9D" w:rsidRDefault="00B52E9D" w:rsidP="00B52E9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sz w:val="18"/>
          <w:szCs w:val="18"/>
          <w:bdr w:val="none" w:sz="0" w:space="0" w:color="auto"/>
        </w:rPr>
      </w:pPr>
      <w:proofErr w:type="spellStart"/>
      <w:r w:rsidRPr="00B52E9D">
        <w:rPr>
          <w:rFonts w:ascii="Arial" w:eastAsia="Times New Roman" w:hAnsi="Arial" w:cs="Arial"/>
          <w:sz w:val="18"/>
          <w:szCs w:val="18"/>
          <w:bdr w:val="none" w:sz="0" w:space="0" w:color="auto"/>
        </w:rPr>
        <w:t>Vasion</w:t>
      </w:r>
      <w:proofErr w:type="spellEnd"/>
      <w:r w:rsidRPr="003B5BBB">
        <w:rPr>
          <w:rFonts w:ascii="Arial" w:eastAsia="Times New Roman" w:hAnsi="Arial" w:cs="Arial"/>
          <w:sz w:val="18"/>
          <w:szCs w:val="18"/>
          <w:bdr w:val="none" w:sz="0" w:space="0" w:color="auto"/>
          <w:vertAlign w:val="superscript"/>
        </w:rPr>
        <w:t>®</w:t>
      </w:r>
      <w:r w:rsidRPr="00B52E9D">
        <w:rPr>
          <w:rFonts w:ascii="Arial" w:eastAsia="Times New Roman" w:hAnsi="Arial" w:cs="Arial"/>
          <w:sz w:val="18"/>
          <w:szCs w:val="18"/>
          <w:bdr w:val="none" w:sz="0" w:space="0" w:color="auto"/>
        </w:rPr>
        <w:t xml:space="preserve"> ist ein Anbieter von Intelligent Print Automation mit der Mission, digitale Transformation für alle Unternehmen möglich zu machen.</w:t>
      </w:r>
    </w:p>
    <w:p w14:paraId="2838C058" w14:textId="77777777" w:rsidR="00B52E9D" w:rsidRPr="00B52E9D" w:rsidRDefault="00B52E9D" w:rsidP="00B52E9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sz w:val="18"/>
          <w:szCs w:val="18"/>
          <w:bdr w:val="none" w:sz="0" w:space="0" w:color="auto"/>
        </w:rPr>
      </w:pPr>
      <w:r w:rsidRPr="00B52E9D">
        <w:rPr>
          <w:rFonts w:ascii="Arial" w:eastAsia="Times New Roman" w:hAnsi="Arial" w:cs="Arial"/>
          <w:sz w:val="18"/>
          <w:szCs w:val="18"/>
          <w:bdr w:val="none" w:sz="0" w:space="0" w:color="auto"/>
        </w:rPr>
        <w:t xml:space="preserve">Seit mehr als einem Jahrzehnt ist </w:t>
      </w:r>
      <w:proofErr w:type="spellStart"/>
      <w:r w:rsidRPr="00B52E9D">
        <w:rPr>
          <w:rFonts w:ascii="Arial" w:eastAsia="Times New Roman" w:hAnsi="Arial" w:cs="Arial"/>
          <w:sz w:val="18"/>
          <w:szCs w:val="18"/>
          <w:bdr w:val="none" w:sz="0" w:space="0" w:color="auto"/>
        </w:rPr>
        <w:t>Vasion</w:t>
      </w:r>
      <w:proofErr w:type="spellEnd"/>
      <w:r w:rsidRPr="00B52E9D">
        <w:rPr>
          <w:rFonts w:ascii="Arial" w:eastAsia="Times New Roman" w:hAnsi="Arial" w:cs="Arial"/>
          <w:sz w:val="18"/>
          <w:szCs w:val="18"/>
          <w:bdr w:val="none" w:sz="0" w:space="0" w:color="auto"/>
        </w:rPr>
        <w:t xml:space="preserve"> Vorreiter im Bereich </w:t>
      </w:r>
      <w:proofErr w:type="spellStart"/>
      <w:r w:rsidRPr="00B52E9D">
        <w:rPr>
          <w:rFonts w:ascii="Arial" w:eastAsia="Times New Roman" w:hAnsi="Arial" w:cs="Arial"/>
          <w:sz w:val="18"/>
          <w:szCs w:val="18"/>
          <w:bdr w:val="none" w:sz="0" w:space="0" w:color="auto"/>
        </w:rPr>
        <w:t>cloud</w:t>
      </w:r>
      <w:proofErr w:type="spellEnd"/>
      <w:r w:rsidRPr="00B52E9D">
        <w:rPr>
          <w:rFonts w:ascii="Arial" w:eastAsia="Times New Roman" w:hAnsi="Arial" w:cs="Arial"/>
          <w:sz w:val="18"/>
          <w:szCs w:val="18"/>
          <w:bdr w:val="none" w:sz="0" w:space="0" w:color="auto"/>
        </w:rPr>
        <w:t>-native und serverlose Druckmanagementlösungen. Mehr als 14.000 Kunden weltweit nutzen die Plattform, auf deren Basis über 30 Millionen Unternehmensendgeräte verwaltet werden.</w:t>
      </w:r>
    </w:p>
    <w:p w14:paraId="2437B3C9" w14:textId="77777777" w:rsidR="00B52E9D" w:rsidRPr="00B52E9D" w:rsidRDefault="00B52E9D" w:rsidP="00B52E9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sz w:val="18"/>
          <w:szCs w:val="18"/>
          <w:bdr w:val="none" w:sz="0" w:space="0" w:color="auto"/>
        </w:rPr>
      </w:pPr>
      <w:r w:rsidRPr="00B52E9D">
        <w:rPr>
          <w:rFonts w:ascii="Arial" w:eastAsia="Times New Roman" w:hAnsi="Arial" w:cs="Arial"/>
          <w:sz w:val="18"/>
          <w:szCs w:val="18"/>
          <w:bdr w:val="none" w:sz="0" w:space="0" w:color="auto"/>
        </w:rPr>
        <w:t xml:space="preserve">Die </w:t>
      </w:r>
      <w:proofErr w:type="spellStart"/>
      <w:r w:rsidRPr="00B52E9D">
        <w:rPr>
          <w:rFonts w:ascii="Arial" w:eastAsia="Times New Roman" w:hAnsi="Arial" w:cs="Arial"/>
          <w:sz w:val="18"/>
          <w:szCs w:val="18"/>
          <w:bdr w:val="none" w:sz="0" w:space="0" w:color="auto"/>
        </w:rPr>
        <w:t>Vasion</w:t>
      </w:r>
      <w:proofErr w:type="spellEnd"/>
      <w:r w:rsidRPr="00B52E9D">
        <w:rPr>
          <w:rFonts w:ascii="Arial" w:eastAsia="Times New Roman" w:hAnsi="Arial" w:cs="Arial"/>
          <w:sz w:val="18"/>
          <w:szCs w:val="18"/>
          <w:bdr w:val="none" w:sz="0" w:space="0" w:color="auto"/>
        </w:rPr>
        <w:t xml:space="preserve">-Plattform, bestehend aus </w:t>
      </w:r>
      <w:proofErr w:type="spellStart"/>
      <w:r w:rsidRPr="00B52E9D">
        <w:rPr>
          <w:rFonts w:ascii="Arial" w:eastAsia="Times New Roman" w:hAnsi="Arial" w:cs="Arial"/>
          <w:sz w:val="18"/>
          <w:szCs w:val="18"/>
          <w:bdr w:val="none" w:sz="0" w:space="0" w:color="auto"/>
        </w:rPr>
        <w:t>PrinterLogic</w:t>
      </w:r>
      <w:proofErr w:type="spellEnd"/>
      <w:r w:rsidRPr="00B52E9D">
        <w:rPr>
          <w:rFonts w:ascii="Arial" w:eastAsia="Times New Roman" w:hAnsi="Arial" w:cs="Arial"/>
          <w:sz w:val="18"/>
          <w:szCs w:val="18"/>
          <w:bdr w:val="none" w:sz="0" w:space="0" w:color="auto"/>
        </w:rPr>
        <w:t xml:space="preserve">, </w:t>
      </w:r>
      <w:proofErr w:type="spellStart"/>
      <w:r w:rsidRPr="00B52E9D">
        <w:rPr>
          <w:rFonts w:ascii="Arial" w:eastAsia="Times New Roman" w:hAnsi="Arial" w:cs="Arial"/>
          <w:sz w:val="18"/>
          <w:szCs w:val="18"/>
          <w:bdr w:val="none" w:sz="0" w:space="0" w:color="auto"/>
        </w:rPr>
        <w:t>PrinterLogic</w:t>
      </w:r>
      <w:proofErr w:type="spellEnd"/>
      <w:r w:rsidRPr="00B52E9D">
        <w:rPr>
          <w:rFonts w:ascii="Arial" w:eastAsia="Times New Roman" w:hAnsi="Arial" w:cs="Arial"/>
          <w:sz w:val="18"/>
          <w:szCs w:val="18"/>
          <w:bdr w:val="none" w:sz="0" w:space="0" w:color="auto"/>
        </w:rPr>
        <w:t xml:space="preserve"> Output und </w:t>
      </w:r>
      <w:proofErr w:type="spellStart"/>
      <w:r w:rsidRPr="00B52E9D">
        <w:rPr>
          <w:rFonts w:ascii="Arial" w:eastAsia="Times New Roman" w:hAnsi="Arial" w:cs="Arial"/>
          <w:sz w:val="18"/>
          <w:szCs w:val="18"/>
          <w:bdr w:val="none" w:sz="0" w:space="0" w:color="auto"/>
        </w:rPr>
        <w:t>Vasion</w:t>
      </w:r>
      <w:proofErr w:type="spellEnd"/>
      <w:r w:rsidRPr="00B52E9D">
        <w:rPr>
          <w:rFonts w:ascii="Arial" w:eastAsia="Times New Roman" w:hAnsi="Arial" w:cs="Arial"/>
          <w:sz w:val="18"/>
          <w:szCs w:val="18"/>
          <w:bdr w:val="none" w:sz="0" w:space="0" w:color="auto"/>
        </w:rPr>
        <w:t xml:space="preserve"> </w:t>
      </w:r>
      <w:proofErr w:type="spellStart"/>
      <w:r w:rsidRPr="00B52E9D">
        <w:rPr>
          <w:rFonts w:ascii="Arial" w:eastAsia="Times New Roman" w:hAnsi="Arial" w:cs="Arial"/>
          <w:sz w:val="18"/>
          <w:szCs w:val="18"/>
          <w:bdr w:val="none" w:sz="0" w:space="0" w:color="auto"/>
        </w:rPr>
        <w:t>Automate</w:t>
      </w:r>
      <w:proofErr w:type="spellEnd"/>
      <w:r w:rsidRPr="00B52E9D">
        <w:rPr>
          <w:rFonts w:ascii="Arial" w:eastAsia="Times New Roman" w:hAnsi="Arial" w:cs="Arial"/>
          <w:sz w:val="18"/>
          <w:szCs w:val="18"/>
          <w:bdr w:val="none" w:sz="0" w:space="0" w:color="auto"/>
        </w:rPr>
        <w:t>, ermöglicht Unternehmen die Modernisierung ihrer Druckinfrastruktur, die Konsolidierung des Output-Managements sowie die Automatisierung dokumentenbasierter Prozesse – zentral gesteuert über eine einheitliche Oberfläche für sämtliche Druck- und Scanumgebungen.</w:t>
      </w:r>
    </w:p>
    <w:p w14:paraId="07F8D8E6" w14:textId="77777777" w:rsidR="00B52E9D" w:rsidRPr="00B52E9D" w:rsidRDefault="00B52E9D" w:rsidP="00B52E9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sz w:val="18"/>
          <w:szCs w:val="18"/>
          <w:bdr w:val="none" w:sz="0" w:space="0" w:color="auto"/>
        </w:rPr>
      </w:pPr>
      <w:proofErr w:type="spellStart"/>
      <w:r w:rsidRPr="00B52E9D">
        <w:rPr>
          <w:rFonts w:ascii="Arial" w:eastAsia="Times New Roman" w:hAnsi="Arial" w:cs="Arial"/>
          <w:sz w:val="18"/>
          <w:szCs w:val="18"/>
          <w:bdr w:val="none" w:sz="0" w:space="0" w:color="auto"/>
        </w:rPr>
        <w:t>Vasion</w:t>
      </w:r>
      <w:proofErr w:type="spellEnd"/>
      <w:r w:rsidRPr="00B52E9D">
        <w:rPr>
          <w:rFonts w:ascii="Arial" w:eastAsia="Times New Roman" w:hAnsi="Arial" w:cs="Arial"/>
          <w:sz w:val="18"/>
          <w:szCs w:val="18"/>
          <w:bdr w:val="none" w:sz="0" w:space="0" w:color="auto"/>
        </w:rPr>
        <w:t xml:space="preserve"> unterstützt Kunden weltweit aus den Bereichen öffentliche Verwaltung, Gesundheitswesen, Fertigung, Finanzdienstleistungen und Bildung. </w:t>
      </w:r>
    </w:p>
    <w:p w14:paraId="70A5AFD7" w14:textId="77777777" w:rsidR="00B52E9D" w:rsidRPr="00B52E9D" w:rsidRDefault="00B52E9D" w:rsidP="00B52E9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sz w:val="18"/>
          <w:szCs w:val="18"/>
          <w:bdr w:val="none" w:sz="0" w:space="0" w:color="auto"/>
        </w:rPr>
      </w:pPr>
      <w:r w:rsidRPr="00B52E9D">
        <w:rPr>
          <w:rFonts w:ascii="Arial" w:eastAsia="Times New Roman" w:hAnsi="Arial" w:cs="Arial"/>
          <w:sz w:val="18"/>
          <w:szCs w:val="18"/>
          <w:bdr w:val="none" w:sz="0" w:space="0" w:color="auto"/>
        </w:rPr>
        <w:t>Weitere Informationen finden Sie unter vasion.com - Smart Starts Here.</w:t>
      </w:r>
    </w:p>
    <w:p w14:paraId="1F57C577" w14:textId="77777777" w:rsidR="00B52E9D" w:rsidRPr="00B52E9D" w:rsidRDefault="00B52E9D" w:rsidP="00B52E9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sz w:val="18"/>
          <w:szCs w:val="18"/>
          <w:bdr w:val="none" w:sz="0" w:space="0" w:color="auto"/>
        </w:rPr>
      </w:pPr>
    </w:p>
    <w:p w14:paraId="053F318A" w14:textId="77777777" w:rsidR="00B52E9D" w:rsidRPr="00C50992" w:rsidRDefault="00B52E9D" w:rsidP="00B52E9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b/>
          <w:bCs/>
          <w:sz w:val="18"/>
          <w:szCs w:val="18"/>
          <w:bdr w:val="none" w:sz="0" w:space="0" w:color="auto"/>
        </w:rPr>
      </w:pPr>
      <w:r w:rsidRPr="00C50992">
        <w:rPr>
          <w:rFonts w:ascii="Arial" w:eastAsia="Times New Roman" w:hAnsi="Arial" w:cs="Arial"/>
          <w:b/>
          <w:bCs/>
          <w:sz w:val="18"/>
          <w:szCs w:val="18"/>
          <w:bdr w:val="none" w:sz="0" w:space="0" w:color="auto"/>
        </w:rPr>
        <w:t>Hinweise zu zukunftsgerichteten Aussagen</w:t>
      </w:r>
    </w:p>
    <w:p w14:paraId="645C1D4C" w14:textId="77777777" w:rsidR="00B52E9D" w:rsidRPr="00B52E9D" w:rsidRDefault="00B52E9D" w:rsidP="00B52E9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sz w:val="18"/>
          <w:szCs w:val="18"/>
          <w:bdr w:val="none" w:sz="0" w:space="0" w:color="auto"/>
        </w:rPr>
      </w:pPr>
      <w:r w:rsidRPr="00B52E9D">
        <w:rPr>
          <w:rFonts w:ascii="Arial" w:eastAsia="Times New Roman" w:hAnsi="Arial" w:cs="Arial"/>
          <w:sz w:val="18"/>
          <w:szCs w:val="18"/>
          <w:bdr w:val="none" w:sz="0" w:space="0" w:color="auto"/>
        </w:rPr>
        <w:t xml:space="preserve">Die in dieser Mitteilung enthaltenen Aussagen zu zukünftigen Produkten, Funktionen und Zertifizierungen stellen zukunftsgerichtete Aussagen dar und können Änderungen unterliegen. Die tatsächlichen Ergebnisse können von den dargestellten Erwartungen abweichen. </w:t>
      </w:r>
      <w:proofErr w:type="spellStart"/>
      <w:r w:rsidRPr="00B52E9D">
        <w:rPr>
          <w:rFonts w:ascii="Arial" w:eastAsia="Times New Roman" w:hAnsi="Arial" w:cs="Arial"/>
          <w:sz w:val="18"/>
          <w:szCs w:val="18"/>
          <w:bdr w:val="none" w:sz="0" w:space="0" w:color="auto"/>
        </w:rPr>
        <w:t>Vasion</w:t>
      </w:r>
      <w:proofErr w:type="spellEnd"/>
      <w:r w:rsidRPr="00B52E9D">
        <w:rPr>
          <w:rFonts w:ascii="Arial" w:eastAsia="Times New Roman" w:hAnsi="Arial" w:cs="Arial"/>
          <w:sz w:val="18"/>
          <w:szCs w:val="18"/>
          <w:bdr w:val="none" w:sz="0" w:space="0" w:color="auto"/>
        </w:rPr>
        <w:t xml:space="preserve"> übernimmt keine Verpflichtung, solche Aussagen zu aktualisieren.</w:t>
      </w:r>
    </w:p>
    <w:p w14:paraId="237ADEDD" w14:textId="3CDCE638" w:rsidR="00D60E66" w:rsidRDefault="00B52E9D" w:rsidP="00B52E9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sz w:val="18"/>
          <w:szCs w:val="18"/>
          <w:bdr w:val="none" w:sz="0" w:space="0" w:color="auto"/>
        </w:rPr>
      </w:pPr>
      <w:proofErr w:type="spellStart"/>
      <w:r w:rsidRPr="00B52E9D">
        <w:rPr>
          <w:rFonts w:ascii="Arial" w:eastAsia="Times New Roman" w:hAnsi="Arial" w:cs="Arial"/>
          <w:sz w:val="18"/>
          <w:szCs w:val="18"/>
          <w:bdr w:val="none" w:sz="0" w:space="0" w:color="auto"/>
        </w:rPr>
        <w:t>Vasion</w:t>
      </w:r>
      <w:proofErr w:type="spellEnd"/>
      <w:r w:rsidRPr="00B52E9D">
        <w:rPr>
          <w:rFonts w:ascii="Arial" w:eastAsia="Times New Roman" w:hAnsi="Arial" w:cs="Arial"/>
          <w:sz w:val="18"/>
          <w:szCs w:val="18"/>
          <w:bdr w:val="none" w:sz="0" w:space="0" w:color="auto"/>
        </w:rPr>
        <w:t xml:space="preserve"> und </w:t>
      </w:r>
      <w:proofErr w:type="spellStart"/>
      <w:r w:rsidRPr="00B52E9D">
        <w:rPr>
          <w:rFonts w:ascii="Arial" w:eastAsia="Times New Roman" w:hAnsi="Arial" w:cs="Arial"/>
          <w:sz w:val="18"/>
          <w:szCs w:val="18"/>
          <w:bdr w:val="none" w:sz="0" w:space="0" w:color="auto"/>
        </w:rPr>
        <w:t>PrinterLogic</w:t>
      </w:r>
      <w:proofErr w:type="spellEnd"/>
      <w:r w:rsidRPr="00B52E9D">
        <w:rPr>
          <w:rFonts w:ascii="Arial" w:eastAsia="Times New Roman" w:hAnsi="Arial" w:cs="Arial"/>
          <w:sz w:val="18"/>
          <w:szCs w:val="18"/>
          <w:bdr w:val="none" w:sz="0" w:space="0" w:color="auto"/>
        </w:rPr>
        <w:t xml:space="preserve"> sind eingetragene Marken der </w:t>
      </w:r>
      <w:proofErr w:type="spellStart"/>
      <w:r w:rsidRPr="00B52E9D">
        <w:rPr>
          <w:rFonts w:ascii="Arial" w:eastAsia="Times New Roman" w:hAnsi="Arial" w:cs="Arial"/>
          <w:sz w:val="18"/>
          <w:szCs w:val="18"/>
          <w:bdr w:val="none" w:sz="0" w:space="0" w:color="auto"/>
        </w:rPr>
        <w:t>Vasion</w:t>
      </w:r>
      <w:proofErr w:type="spellEnd"/>
      <w:r w:rsidRPr="00B52E9D">
        <w:rPr>
          <w:rFonts w:ascii="Arial" w:eastAsia="Times New Roman" w:hAnsi="Arial" w:cs="Arial"/>
          <w:sz w:val="18"/>
          <w:szCs w:val="18"/>
          <w:bdr w:val="none" w:sz="0" w:space="0" w:color="auto"/>
        </w:rPr>
        <w:t xml:space="preserve">, Inc. Intelligent Print Automation und IPA sind Marken der </w:t>
      </w:r>
      <w:proofErr w:type="spellStart"/>
      <w:r w:rsidRPr="00B52E9D">
        <w:rPr>
          <w:rFonts w:ascii="Arial" w:eastAsia="Times New Roman" w:hAnsi="Arial" w:cs="Arial"/>
          <w:sz w:val="18"/>
          <w:szCs w:val="18"/>
          <w:bdr w:val="none" w:sz="0" w:space="0" w:color="auto"/>
        </w:rPr>
        <w:t>Vasion</w:t>
      </w:r>
      <w:proofErr w:type="spellEnd"/>
      <w:r w:rsidRPr="00B52E9D">
        <w:rPr>
          <w:rFonts w:ascii="Arial" w:eastAsia="Times New Roman" w:hAnsi="Arial" w:cs="Arial"/>
          <w:sz w:val="18"/>
          <w:szCs w:val="18"/>
          <w:bdr w:val="none" w:sz="0" w:space="0" w:color="auto"/>
        </w:rPr>
        <w:t>, Inc. Alle weiteren Marken sind Eigentum ihrer jeweiligen Inhaber.</w:t>
      </w:r>
    </w:p>
    <w:p w14:paraId="5C9ABA2F" w14:textId="77777777" w:rsidR="00085F57" w:rsidRDefault="00085F57" w:rsidP="00B52E9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sz w:val="18"/>
          <w:szCs w:val="18"/>
          <w:bdr w:val="none" w:sz="0" w:space="0" w:color="auto"/>
        </w:rPr>
      </w:pPr>
    </w:p>
    <w:p w14:paraId="75D17982" w14:textId="77777777" w:rsidR="00B7012E" w:rsidRPr="00B97AE4" w:rsidRDefault="00B7012E" w:rsidP="00B7012E">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sz w:val="18"/>
          <w:szCs w:val="18"/>
          <w:bdr w:val="none" w:sz="0" w:space="0" w:color="auto"/>
        </w:rPr>
      </w:pPr>
      <w:r w:rsidRPr="00B97AE4">
        <w:rPr>
          <w:rFonts w:ascii="Arial" w:eastAsia="Times New Roman" w:hAnsi="Arial" w:cs="Arial"/>
          <w:b/>
          <w:bCs/>
          <w:sz w:val="18"/>
          <w:szCs w:val="18"/>
          <w:bdr w:val="none" w:sz="0" w:space="0" w:color="auto"/>
        </w:rPr>
        <w:t>Quellen</w:t>
      </w:r>
    </w:p>
    <w:p w14:paraId="002F6E2F" w14:textId="77777777" w:rsidR="00B7012E" w:rsidRPr="00B7012E" w:rsidRDefault="00B7012E" w:rsidP="00B7012E">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sz w:val="18"/>
          <w:szCs w:val="18"/>
          <w:bdr w:val="none" w:sz="0" w:space="0" w:color="auto"/>
          <w:lang w:val="en-GB"/>
        </w:rPr>
      </w:pPr>
      <w:r w:rsidRPr="00B97AE4">
        <w:rPr>
          <w:rFonts w:ascii="Arial" w:eastAsia="Times New Roman" w:hAnsi="Arial" w:cs="Arial"/>
          <w:sz w:val="18"/>
          <w:szCs w:val="18"/>
          <w:bdr w:val="none" w:sz="0" w:space="0" w:color="auto"/>
        </w:rPr>
        <w:t>Gartner, „</w:t>
      </w:r>
      <w:proofErr w:type="spellStart"/>
      <w:r w:rsidRPr="00B97AE4">
        <w:rPr>
          <w:rFonts w:ascii="Arial" w:eastAsia="Times New Roman" w:hAnsi="Arial" w:cs="Arial"/>
          <w:sz w:val="18"/>
          <w:szCs w:val="18"/>
          <w:bdr w:val="none" w:sz="0" w:space="0" w:color="auto"/>
        </w:rPr>
        <w:t>Navigating</w:t>
      </w:r>
      <w:proofErr w:type="spellEnd"/>
      <w:r w:rsidRPr="00B97AE4">
        <w:rPr>
          <w:rFonts w:ascii="Arial" w:eastAsia="Times New Roman" w:hAnsi="Arial" w:cs="Arial"/>
          <w:sz w:val="18"/>
          <w:szCs w:val="18"/>
          <w:bdr w:val="none" w:sz="0" w:space="0" w:color="auto"/>
        </w:rPr>
        <w:t xml:space="preserve"> </w:t>
      </w:r>
      <w:proofErr w:type="spellStart"/>
      <w:r w:rsidRPr="00B97AE4">
        <w:rPr>
          <w:rFonts w:ascii="Arial" w:eastAsia="Times New Roman" w:hAnsi="Arial" w:cs="Arial"/>
          <w:sz w:val="18"/>
          <w:szCs w:val="18"/>
          <w:bdr w:val="none" w:sz="0" w:space="0" w:color="auto"/>
        </w:rPr>
        <w:t>the</w:t>
      </w:r>
      <w:proofErr w:type="spellEnd"/>
      <w:r w:rsidRPr="00B97AE4">
        <w:rPr>
          <w:rFonts w:ascii="Arial" w:eastAsia="Times New Roman" w:hAnsi="Arial" w:cs="Arial"/>
          <w:sz w:val="18"/>
          <w:szCs w:val="18"/>
          <w:bdr w:val="none" w:sz="0" w:space="0" w:color="auto"/>
        </w:rPr>
        <w:t xml:space="preserve"> Solutions Landscape </w:t>
      </w:r>
      <w:proofErr w:type="spellStart"/>
      <w:r w:rsidRPr="00B97AE4">
        <w:rPr>
          <w:rFonts w:ascii="Arial" w:eastAsia="Times New Roman" w:hAnsi="Arial" w:cs="Arial"/>
          <w:sz w:val="18"/>
          <w:szCs w:val="18"/>
          <w:bdr w:val="none" w:sz="0" w:space="0" w:color="auto"/>
        </w:rPr>
        <w:t>for</w:t>
      </w:r>
      <w:proofErr w:type="spellEnd"/>
      <w:r w:rsidRPr="00B97AE4">
        <w:rPr>
          <w:rFonts w:ascii="Arial" w:eastAsia="Times New Roman" w:hAnsi="Arial" w:cs="Arial"/>
          <w:sz w:val="18"/>
          <w:szCs w:val="18"/>
          <w:bdr w:val="none" w:sz="0" w:space="0" w:color="auto"/>
        </w:rPr>
        <w:t xml:space="preserve"> Managing </w:t>
      </w:r>
      <w:proofErr w:type="spellStart"/>
      <w:r w:rsidRPr="00B97AE4">
        <w:rPr>
          <w:rFonts w:ascii="Arial" w:eastAsia="Times New Roman" w:hAnsi="Arial" w:cs="Arial"/>
          <w:sz w:val="18"/>
          <w:szCs w:val="18"/>
          <w:bdr w:val="none" w:sz="0" w:space="0" w:color="auto"/>
        </w:rPr>
        <w:t>Documents</w:t>
      </w:r>
      <w:proofErr w:type="spellEnd"/>
      <w:r w:rsidRPr="00B97AE4">
        <w:rPr>
          <w:rFonts w:ascii="Arial" w:eastAsia="Times New Roman" w:hAnsi="Arial" w:cs="Arial"/>
          <w:sz w:val="18"/>
          <w:szCs w:val="18"/>
          <w:bdr w:val="none" w:sz="0" w:space="0" w:color="auto"/>
        </w:rPr>
        <w:t xml:space="preserve">“, Marko Sillanpaa, 26. </w:t>
      </w:r>
      <w:proofErr w:type="spellStart"/>
      <w:r w:rsidRPr="00B7012E">
        <w:rPr>
          <w:rFonts w:ascii="Arial" w:eastAsia="Times New Roman" w:hAnsi="Arial" w:cs="Arial"/>
          <w:sz w:val="18"/>
          <w:szCs w:val="18"/>
          <w:bdr w:val="none" w:sz="0" w:space="0" w:color="auto"/>
          <w:lang w:val="en-GB"/>
        </w:rPr>
        <w:t>Februar</w:t>
      </w:r>
      <w:proofErr w:type="spellEnd"/>
      <w:r w:rsidRPr="00B7012E">
        <w:rPr>
          <w:rFonts w:ascii="Arial" w:eastAsia="Times New Roman" w:hAnsi="Arial" w:cs="Arial"/>
          <w:sz w:val="18"/>
          <w:szCs w:val="18"/>
          <w:bdr w:val="none" w:sz="0" w:space="0" w:color="auto"/>
          <w:lang w:val="en-GB"/>
        </w:rPr>
        <w:t xml:space="preserve"> 2026.</w:t>
      </w:r>
    </w:p>
    <w:p w14:paraId="36A2C197" w14:textId="77777777" w:rsidR="00B7012E" w:rsidRPr="00B7012E" w:rsidRDefault="00B7012E" w:rsidP="00B7012E">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sz w:val="18"/>
          <w:szCs w:val="18"/>
          <w:bdr w:val="none" w:sz="0" w:space="0" w:color="auto"/>
        </w:rPr>
      </w:pPr>
      <w:r w:rsidRPr="00B7012E">
        <w:rPr>
          <w:rFonts w:ascii="Arial" w:eastAsia="Times New Roman" w:hAnsi="Arial" w:cs="Arial"/>
          <w:sz w:val="18"/>
          <w:szCs w:val="18"/>
          <w:bdr w:val="none" w:sz="0" w:space="0" w:color="auto"/>
          <w:lang w:val="en-GB"/>
        </w:rPr>
        <w:t xml:space="preserve">Gartner, „Manage Unstructured Data Risk and Growth </w:t>
      </w:r>
      <w:proofErr w:type="gramStart"/>
      <w:r w:rsidRPr="00B7012E">
        <w:rPr>
          <w:rFonts w:ascii="Arial" w:eastAsia="Times New Roman" w:hAnsi="Arial" w:cs="Arial"/>
          <w:sz w:val="18"/>
          <w:szCs w:val="18"/>
          <w:bdr w:val="none" w:sz="0" w:space="0" w:color="auto"/>
          <w:lang w:val="en-GB"/>
        </w:rPr>
        <w:t>With</w:t>
      </w:r>
      <w:proofErr w:type="gramEnd"/>
      <w:r w:rsidRPr="00B7012E">
        <w:rPr>
          <w:rFonts w:ascii="Arial" w:eastAsia="Times New Roman" w:hAnsi="Arial" w:cs="Arial"/>
          <w:sz w:val="18"/>
          <w:szCs w:val="18"/>
          <w:bdr w:val="none" w:sz="0" w:space="0" w:color="auto"/>
          <w:lang w:val="en-GB"/>
        </w:rPr>
        <w:t xml:space="preserve"> Data Storage Management </w:t>
      </w:r>
      <w:proofErr w:type="gramStart"/>
      <w:r w:rsidRPr="00B7012E">
        <w:rPr>
          <w:rFonts w:ascii="Arial" w:eastAsia="Times New Roman" w:hAnsi="Arial" w:cs="Arial"/>
          <w:sz w:val="18"/>
          <w:szCs w:val="18"/>
          <w:bdr w:val="none" w:sz="0" w:space="0" w:color="auto"/>
          <w:lang w:val="en-GB"/>
        </w:rPr>
        <w:t>Services“</w:t>
      </w:r>
      <w:proofErr w:type="gramEnd"/>
      <w:r w:rsidRPr="00B7012E">
        <w:rPr>
          <w:rFonts w:ascii="Arial" w:eastAsia="Times New Roman" w:hAnsi="Arial" w:cs="Arial"/>
          <w:sz w:val="18"/>
          <w:szCs w:val="18"/>
          <w:bdr w:val="none" w:sz="0" w:space="0" w:color="auto"/>
          <w:lang w:val="en-GB"/>
        </w:rPr>
        <w:t xml:space="preserve">, Rizvan Hussain, Michael Hoeck, 22. </w:t>
      </w:r>
      <w:r w:rsidRPr="00B7012E">
        <w:rPr>
          <w:rFonts w:ascii="Arial" w:eastAsia="Times New Roman" w:hAnsi="Arial" w:cs="Arial"/>
          <w:sz w:val="18"/>
          <w:szCs w:val="18"/>
          <w:bdr w:val="none" w:sz="0" w:space="0" w:color="auto"/>
        </w:rPr>
        <w:t>Mai 2026.</w:t>
      </w:r>
    </w:p>
    <w:p w14:paraId="1CE98065" w14:textId="5907D01E" w:rsidR="00B7012E" w:rsidRPr="00B7012E" w:rsidRDefault="00B7012E" w:rsidP="00B7012E">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sz w:val="18"/>
          <w:szCs w:val="18"/>
          <w:bdr w:val="none" w:sz="0" w:space="0" w:color="auto"/>
        </w:rPr>
      </w:pPr>
      <w:r w:rsidRPr="00B7012E">
        <w:rPr>
          <w:rFonts w:ascii="Arial" w:eastAsia="Times New Roman" w:hAnsi="Arial" w:cs="Arial"/>
          <w:sz w:val="18"/>
          <w:szCs w:val="18"/>
          <w:bdr w:val="none" w:sz="0" w:space="0" w:color="auto"/>
        </w:rPr>
        <w:t>G</w:t>
      </w:r>
      <w:r w:rsidR="00085F57">
        <w:rPr>
          <w:rFonts w:ascii="Arial" w:eastAsia="Times New Roman" w:hAnsi="Arial" w:cs="Arial"/>
          <w:sz w:val="18"/>
          <w:szCs w:val="18"/>
          <w:bdr w:val="none" w:sz="0" w:space="0" w:color="auto"/>
        </w:rPr>
        <w:t>artner</w:t>
      </w:r>
      <w:r w:rsidRPr="00B7012E">
        <w:rPr>
          <w:rFonts w:ascii="Arial" w:eastAsia="Times New Roman" w:hAnsi="Arial" w:cs="Arial"/>
          <w:sz w:val="18"/>
          <w:szCs w:val="18"/>
          <w:bdr w:val="none" w:sz="0" w:space="0" w:color="auto"/>
        </w:rPr>
        <w:t xml:space="preserve"> ist eine Marke von Gartner, Inc. und/oder deren verbundenen Unternehmen.</w:t>
      </w:r>
    </w:p>
    <w:p w14:paraId="3A1DC88F" w14:textId="77777777" w:rsidR="00B7012E" w:rsidRDefault="00B7012E" w:rsidP="00B52E9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Times New Roman" w:hAnsi="Arial" w:cs="Arial"/>
          <w:sz w:val="18"/>
          <w:szCs w:val="18"/>
          <w:bdr w:val="none" w:sz="0" w:space="0" w:color="auto"/>
        </w:rPr>
      </w:pPr>
    </w:p>
    <w:p w14:paraId="22A2EB50" w14:textId="77777777" w:rsidR="00FD4DFA" w:rsidRPr="003E55EF" w:rsidRDefault="00FD4DFA" w:rsidP="00FD4DFA">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Arial" w:hAnsi="Arial" w:cs="Arial"/>
          <w:b/>
          <w:sz w:val="18"/>
          <w:szCs w:val="18"/>
        </w:rPr>
      </w:pPr>
      <w:r w:rsidRPr="003E55EF">
        <w:rPr>
          <w:rFonts w:ascii="Arial" w:eastAsia="Arial" w:hAnsi="Arial" w:cs="Arial"/>
          <w:b/>
          <w:sz w:val="18"/>
          <w:szCs w:val="18"/>
        </w:rPr>
        <w:t>Unternehmenskontakt:</w:t>
      </w:r>
    </w:p>
    <w:p w14:paraId="6EB18E3B" w14:textId="77777777" w:rsidR="00D33399" w:rsidRDefault="00D33399" w:rsidP="00D3339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Arial" w:hAnsi="Arial" w:cs="Arial"/>
          <w:sz w:val="18"/>
          <w:szCs w:val="18"/>
        </w:rPr>
      </w:pPr>
      <w:proofErr w:type="spellStart"/>
      <w:r>
        <w:rPr>
          <w:rFonts w:ascii="Arial" w:eastAsia="Arial" w:hAnsi="Arial" w:cs="Arial"/>
          <w:sz w:val="18"/>
          <w:szCs w:val="18"/>
        </w:rPr>
        <w:t>Vasion</w:t>
      </w:r>
      <w:proofErr w:type="spellEnd"/>
      <w:r w:rsidRPr="002D4BD2">
        <w:rPr>
          <w:rFonts w:ascii="Arial" w:eastAsia="Arial" w:hAnsi="Arial" w:cs="Arial"/>
          <w:sz w:val="18"/>
          <w:szCs w:val="18"/>
        </w:rPr>
        <w:t xml:space="preserve"> GmbH</w:t>
      </w:r>
    </w:p>
    <w:p w14:paraId="2CAA5210" w14:textId="77777777" w:rsidR="00D33399" w:rsidRDefault="00D33399" w:rsidP="00D3339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Arial" w:hAnsi="Arial" w:cs="Arial"/>
          <w:sz w:val="18"/>
          <w:szCs w:val="18"/>
        </w:rPr>
      </w:pPr>
      <w:r>
        <w:rPr>
          <w:rFonts w:ascii="Arial" w:eastAsia="Arial" w:hAnsi="Arial" w:cs="Arial"/>
          <w:sz w:val="18"/>
          <w:szCs w:val="18"/>
        </w:rPr>
        <w:t>Bernd Klüber</w:t>
      </w:r>
    </w:p>
    <w:p w14:paraId="1D1B078E" w14:textId="77777777" w:rsidR="00D33399" w:rsidRDefault="00D33399" w:rsidP="00D3339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Arial" w:hAnsi="Arial" w:cs="Arial"/>
          <w:sz w:val="18"/>
          <w:szCs w:val="18"/>
        </w:rPr>
      </w:pPr>
      <w:r w:rsidRPr="00B10D51">
        <w:rPr>
          <w:rFonts w:ascii="Arial" w:eastAsia="Arial" w:hAnsi="Arial" w:cs="Arial"/>
          <w:sz w:val="18"/>
          <w:szCs w:val="18"/>
        </w:rPr>
        <w:t>Amelia-Mary-Earhart-Straße 11b</w:t>
      </w:r>
    </w:p>
    <w:p w14:paraId="30FDA0F6" w14:textId="77777777" w:rsidR="00D33399" w:rsidRDefault="00D33399" w:rsidP="00D3339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Arial" w:hAnsi="Arial" w:cs="Arial"/>
          <w:sz w:val="18"/>
          <w:szCs w:val="18"/>
        </w:rPr>
      </w:pPr>
      <w:r w:rsidRPr="00B10D51">
        <w:rPr>
          <w:rFonts w:ascii="Arial" w:eastAsia="Arial" w:hAnsi="Arial" w:cs="Arial"/>
          <w:sz w:val="18"/>
          <w:szCs w:val="18"/>
        </w:rPr>
        <w:t>60549 Frankfurt am Main</w:t>
      </w:r>
    </w:p>
    <w:p w14:paraId="0D14D70F" w14:textId="77777777" w:rsidR="00D33399" w:rsidRPr="002D4BD2" w:rsidRDefault="00D33399" w:rsidP="00D3339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Arial" w:hAnsi="Arial" w:cs="Arial"/>
          <w:sz w:val="18"/>
          <w:szCs w:val="18"/>
          <w:lang w:val="it-IT"/>
        </w:rPr>
      </w:pPr>
      <w:r>
        <w:rPr>
          <w:rFonts w:ascii="Arial" w:eastAsia="Arial" w:hAnsi="Arial" w:cs="Arial"/>
          <w:sz w:val="18"/>
          <w:szCs w:val="18"/>
        </w:rPr>
        <w:t>E-Mail: bernd.klueber@vasion.com</w:t>
      </w:r>
    </w:p>
    <w:p w14:paraId="47C6FFDA" w14:textId="77777777" w:rsidR="00505E2E" w:rsidRPr="00D82768" w:rsidRDefault="00505E2E" w:rsidP="0042115C">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Arial" w:hAnsi="Arial" w:cs="Arial"/>
          <w:sz w:val="18"/>
          <w:szCs w:val="18"/>
          <w:lang w:val="it-IT"/>
        </w:rPr>
      </w:pPr>
    </w:p>
    <w:p w14:paraId="40BE7710" w14:textId="6C08FDBF" w:rsidR="002E6FC6" w:rsidRPr="003E55EF" w:rsidRDefault="002E6FC6" w:rsidP="0042115C">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Arial" w:hAnsi="Arial" w:cs="Arial"/>
          <w:b/>
          <w:sz w:val="18"/>
          <w:szCs w:val="18"/>
        </w:rPr>
      </w:pPr>
      <w:r w:rsidRPr="003E55EF">
        <w:rPr>
          <w:rFonts w:ascii="Arial" w:eastAsia="Arial" w:hAnsi="Arial" w:cs="Arial"/>
          <w:b/>
          <w:sz w:val="18"/>
          <w:szCs w:val="18"/>
        </w:rPr>
        <w:t>Pressekontakt:</w:t>
      </w:r>
      <w:r w:rsidRPr="003E55EF">
        <w:rPr>
          <w:rFonts w:ascii="Arial" w:eastAsia="Arial" w:hAnsi="Arial" w:cs="Arial"/>
          <w:b/>
          <w:sz w:val="18"/>
          <w:szCs w:val="18"/>
        </w:rPr>
        <w:tab/>
      </w:r>
      <w:r w:rsidRPr="003E55EF">
        <w:rPr>
          <w:rFonts w:ascii="Arial" w:eastAsia="Arial" w:hAnsi="Arial" w:cs="Arial"/>
          <w:b/>
          <w:sz w:val="18"/>
          <w:szCs w:val="18"/>
        </w:rPr>
        <w:tab/>
      </w:r>
      <w:r w:rsidRPr="003E55EF">
        <w:rPr>
          <w:rFonts w:ascii="Arial" w:eastAsia="Arial" w:hAnsi="Arial" w:cs="Arial"/>
          <w:b/>
          <w:sz w:val="18"/>
          <w:szCs w:val="18"/>
        </w:rPr>
        <w:tab/>
      </w:r>
    </w:p>
    <w:p w14:paraId="65EA824B" w14:textId="2FFB6C6B" w:rsidR="002E6FC6" w:rsidRPr="003E55EF" w:rsidRDefault="002E6FC6" w:rsidP="0042115C">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Arial" w:hAnsi="Arial" w:cs="Arial"/>
          <w:sz w:val="18"/>
          <w:szCs w:val="18"/>
        </w:rPr>
      </w:pPr>
      <w:proofErr w:type="spellStart"/>
      <w:r w:rsidRPr="003E55EF">
        <w:rPr>
          <w:rFonts w:ascii="Arial" w:eastAsia="Arial" w:hAnsi="Arial" w:cs="Arial"/>
          <w:sz w:val="18"/>
          <w:szCs w:val="18"/>
        </w:rPr>
        <w:t>public</w:t>
      </w:r>
      <w:proofErr w:type="spellEnd"/>
      <w:r w:rsidRPr="003E55EF">
        <w:rPr>
          <w:rFonts w:ascii="Arial" w:eastAsia="Arial" w:hAnsi="Arial" w:cs="Arial"/>
          <w:sz w:val="18"/>
          <w:szCs w:val="18"/>
        </w:rPr>
        <w:t xml:space="preserve"> </w:t>
      </w:r>
      <w:proofErr w:type="spellStart"/>
      <w:r w:rsidRPr="003E55EF">
        <w:rPr>
          <w:rFonts w:ascii="Arial" w:eastAsia="Arial" w:hAnsi="Arial" w:cs="Arial"/>
          <w:sz w:val="18"/>
          <w:szCs w:val="18"/>
        </w:rPr>
        <w:t>touch</w:t>
      </w:r>
      <w:proofErr w:type="spellEnd"/>
      <w:r w:rsidRPr="003E55EF">
        <w:rPr>
          <w:rFonts w:ascii="Arial" w:eastAsia="Arial" w:hAnsi="Arial" w:cs="Arial"/>
          <w:sz w:val="18"/>
          <w:szCs w:val="18"/>
        </w:rPr>
        <w:t xml:space="preserve"> –</w:t>
      </w:r>
      <w:r w:rsidRPr="003E55EF">
        <w:rPr>
          <w:rFonts w:ascii="Arial" w:eastAsia="Arial" w:hAnsi="Arial" w:cs="Arial"/>
          <w:sz w:val="18"/>
          <w:szCs w:val="18"/>
        </w:rPr>
        <w:tab/>
      </w:r>
      <w:r w:rsidRPr="003E55EF">
        <w:rPr>
          <w:rFonts w:ascii="Arial" w:eastAsia="Arial" w:hAnsi="Arial" w:cs="Arial"/>
          <w:sz w:val="18"/>
          <w:szCs w:val="18"/>
        </w:rPr>
        <w:tab/>
      </w:r>
      <w:r w:rsidRPr="003E55EF">
        <w:rPr>
          <w:rFonts w:ascii="Arial" w:eastAsia="Arial" w:hAnsi="Arial" w:cs="Arial"/>
          <w:sz w:val="18"/>
          <w:szCs w:val="18"/>
        </w:rPr>
        <w:tab/>
      </w:r>
    </w:p>
    <w:p w14:paraId="70955D25" w14:textId="06BD17D3" w:rsidR="002E6FC6" w:rsidRPr="003E55EF" w:rsidRDefault="002E6FC6" w:rsidP="0042115C">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Arial" w:hAnsi="Arial" w:cs="Arial"/>
          <w:sz w:val="18"/>
          <w:szCs w:val="18"/>
        </w:rPr>
      </w:pPr>
      <w:r w:rsidRPr="003E55EF">
        <w:rPr>
          <w:rFonts w:ascii="Arial" w:eastAsia="Arial" w:hAnsi="Arial" w:cs="Arial"/>
          <w:sz w:val="18"/>
          <w:szCs w:val="18"/>
        </w:rPr>
        <w:t>Agentur für Pressearbeit und PR Gm</w:t>
      </w:r>
      <w:r w:rsidR="0042772E" w:rsidRPr="003E55EF">
        <w:rPr>
          <w:rFonts w:ascii="Arial" w:eastAsia="Arial" w:hAnsi="Arial" w:cs="Arial"/>
          <w:sz w:val="18"/>
          <w:szCs w:val="18"/>
        </w:rPr>
        <w:t>bH</w:t>
      </w:r>
    </w:p>
    <w:p w14:paraId="29062C21" w14:textId="1A6A9F6B" w:rsidR="00FC0051" w:rsidRPr="003E55EF" w:rsidRDefault="002E6FC6" w:rsidP="0042115C">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Arial" w:hAnsi="Arial" w:cs="Arial"/>
          <w:sz w:val="18"/>
          <w:szCs w:val="18"/>
        </w:rPr>
      </w:pPr>
      <w:r w:rsidRPr="003E55EF">
        <w:rPr>
          <w:rFonts w:ascii="Arial" w:eastAsia="Arial" w:hAnsi="Arial" w:cs="Arial"/>
          <w:sz w:val="18"/>
          <w:szCs w:val="18"/>
        </w:rPr>
        <w:t>Sigi Riedelbauch</w:t>
      </w:r>
      <w:r w:rsidRPr="003E55EF">
        <w:rPr>
          <w:rFonts w:ascii="Arial" w:eastAsia="Arial" w:hAnsi="Arial" w:cs="Arial"/>
          <w:sz w:val="18"/>
          <w:szCs w:val="18"/>
        </w:rPr>
        <w:tab/>
      </w:r>
      <w:r w:rsidRPr="003E55EF">
        <w:rPr>
          <w:rFonts w:ascii="Arial" w:eastAsia="Arial" w:hAnsi="Arial" w:cs="Arial"/>
          <w:sz w:val="18"/>
          <w:szCs w:val="18"/>
        </w:rPr>
        <w:tab/>
      </w:r>
      <w:r w:rsidRPr="003E55EF">
        <w:rPr>
          <w:rFonts w:ascii="Arial" w:eastAsia="Arial" w:hAnsi="Arial" w:cs="Arial"/>
          <w:sz w:val="18"/>
          <w:szCs w:val="18"/>
        </w:rPr>
        <w:tab/>
      </w:r>
    </w:p>
    <w:p w14:paraId="4B996F5E" w14:textId="07727C34" w:rsidR="002C43BE" w:rsidRPr="003E55EF" w:rsidRDefault="002E6FC6" w:rsidP="0042115C">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Arial" w:hAnsi="Arial" w:cs="Arial"/>
          <w:sz w:val="18"/>
          <w:szCs w:val="18"/>
        </w:rPr>
      </w:pPr>
      <w:r w:rsidRPr="003E55EF">
        <w:rPr>
          <w:rFonts w:ascii="Arial" w:eastAsia="Arial" w:hAnsi="Arial" w:cs="Arial"/>
          <w:sz w:val="18"/>
          <w:szCs w:val="18"/>
        </w:rPr>
        <w:t>Marktplatz 18, 91207 Lauf</w:t>
      </w:r>
      <w:r w:rsidRPr="003E55EF">
        <w:rPr>
          <w:rFonts w:ascii="Arial" w:eastAsia="Arial" w:hAnsi="Arial" w:cs="Arial"/>
          <w:sz w:val="18"/>
          <w:szCs w:val="18"/>
        </w:rPr>
        <w:tab/>
      </w:r>
      <w:r w:rsidRPr="003E55EF">
        <w:rPr>
          <w:rFonts w:ascii="Arial" w:eastAsia="Arial" w:hAnsi="Arial" w:cs="Arial"/>
          <w:sz w:val="18"/>
          <w:szCs w:val="18"/>
        </w:rPr>
        <w:tab/>
      </w:r>
    </w:p>
    <w:p w14:paraId="2094518C" w14:textId="4E13906F" w:rsidR="002E6FC6" w:rsidRPr="003E55EF" w:rsidRDefault="002E6FC6" w:rsidP="0042115C">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Arial" w:hAnsi="Arial" w:cs="Arial"/>
          <w:sz w:val="18"/>
          <w:szCs w:val="18"/>
        </w:rPr>
      </w:pPr>
      <w:r w:rsidRPr="003E55EF">
        <w:rPr>
          <w:rFonts w:ascii="Arial" w:eastAsia="Arial" w:hAnsi="Arial" w:cs="Arial"/>
          <w:sz w:val="18"/>
          <w:szCs w:val="18"/>
        </w:rPr>
        <w:t>Tel.: + 49 (0) 9123/9747-13</w:t>
      </w:r>
      <w:r w:rsidR="00FC0051" w:rsidRPr="003E55EF">
        <w:rPr>
          <w:rFonts w:ascii="Arial" w:eastAsia="Arial" w:hAnsi="Arial" w:cs="Arial"/>
          <w:sz w:val="18"/>
          <w:szCs w:val="18"/>
        </w:rPr>
        <w:tab/>
      </w:r>
      <w:r w:rsidR="00FC0051" w:rsidRPr="003E55EF">
        <w:rPr>
          <w:rFonts w:ascii="Arial" w:eastAsia="Arial" w:hAnsi="Arial" w:cs="Arial"/>
          <w:sz w:val="18"/>
          <w:szCs w:val="18"/>
        </w:rPr>
        <w:tab/>
      </w:r>
    </w:p>
    <w:p w14:paraId="750937F4" w14:textId="77777777" w:rsidR="002E6FC6" w:rsidRPr="003E55EF" w:rsidRDefault="002E6FC6" w:rsidP="0042115C">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Arial" w:hAnsi="Arial" w:cs="Arial"/>
          <w:sz w:val="18"/>
          <w:szCs w:val="18"/>
        </w:rPr>
      </w:pPr>
      <w:r w:rsidRPr="003E55EF">
        <w:rPr>
          <w:rFonts w:ascii="Arial" w:eastAsia="Arial" w:hAnsi="Arial" w:cs="Arial"/>
          <w:sz w:val="18"/>
          <w:szCs w:val="18"/>
        </w:rPr>
        <w:t>E-Mail: riedelbauch@publictouch.de</w:t>
      </w:r>
    </w:p>
    <w:sectPr w:rsidR="002E6FC6" w:rsidRPr="003E55EF">
      <w:headerReference w:type="default" r:id="rId1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BF1B8C" w14:textId="77777777" w:rsidR="00A91534" w:rsidRDefault="00A91534" w:rsidP="00680EDD">
      <w:r>
        <w:separator/>
      </w:r>
    </w:p>
  </w:endnote>
  <w:endnote w:type="continuationSeparator" w:id="0">
    <w:p w14:paraId="42C87403" w14:textId="77777777" w:rsidR="00A91534" w:rsidRDefault="00A91534" w:rsidP="00680EDD">
      <w:r>
        <w:continuationSeparator/>
      </w:r>
    </w:p>
  </w:endnote>
  <w:endnote w:type="continuationNotice" w:id="1">
    <w:p w14:paraId="62625FF9" w14:textId="77777777" w:rsidR="00A91534" w:rsidRDefault="00A915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12BD8" w14:textId="77777777" w:rsidR="00A91534" w:rsidRDefault="00A91534" w:rsidP="00680EDD">
      <w:r>
        <w:separator/>
      </w:r>
    </w:p>
  </w:footnote>
  <w:footnote w:type="continuationSeparator" w:id="0">
    <w:p w14:paraId="484B598F" w14:textId="77777777" w:rsidR="00A91534" w:rsidRDefault="00A91534" w:rsidP="00680EDD">
      <w:r>
        <w:continuationSeparator/>
      </w:r>
    </w:p>
  </w:footnote>
  <w:footnote w:type="continuationNotice" w:id="1">
    <w:p w14:paraId="5806C30E" w14:textId="77777777" w:rsidR="00A91534" w:rsidRDefault="00A9153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F297B" w14:textId="387A04C1" w:rsidR="00C46CD5" w:rsidRDefault="00C46CD5" w:rsidP="00C46CD5">
    <w:pPr>
      <w:pStyle w:val="Kopfzeile"/>
      <w:spacing w:line="312" w:lineRule="auto"/>
      <w:ind w:left="2544"/>
      <w:rPr>
        <w:rFonts w:asciiTheme="minorHAnsi" w:hAnsiTheme="minorHAnsi" w:cstheme="minorHAnsi"/>
        <w:b/>
        <w:sz w:val="22"/>
        <w:szCs w:val="22"/>
      </w:rPr>
    </w:pPr>
  </w:p>
  <w:p w14:paraId="35E40DC3" w14:textId="5EF7BC50" w:rsidR="00C46CD5" w:rsidRDefault="00C46CD5" w:rsidP="008E769B">
    <w:pPr>
      <w:pStyle w:val="Kopfzeile"/>
      <w:ind w:left="2544"/>
      <w:rPr>
        <w:rFonts w:asciiTheme="minorHAnsi" w:hAnsiTheme="minorHAnsi" w:cstheme="minorHAnsi"/>
        <w:b/>
        <w:sz w:val="22"/>
        <w:szCs w:val="22"/>
      </w:rPr>
    </w:pPr>
    <w:r>
      <w:rPr>
        <w:rFonts w:asciiTheme="minorHAnsi" w:hAnsiTheme="minorHAnsi" w:cstheme="minorHAnsi"/>
        <w:b/>
        <w:sz w:val="22"/>
        <w:szCs w:val="22"/>
      </w:rPr>
      <w:tab/>
    </w:r>
    <w:r>
      <w:rPr>
        <w:rFonts w:asciiTheme="minorHAnsi" w:hAnsiTheme="minorHAnsi" w:cstheme="minorHAnsi"/>
        <w:b/>
        <w:sz w:val="22"/>
        <w:szCs w:val="22"/>
      </w:rPr>
      <w:tab/>
    </w:r>
    <w:r w:rsidR="00F92A9F">
      <w:rPr>
        <w:rFonts w:asciiTheme="minorHAnsi" w:hAnsiTheme="minorHAnsi" w:cstheme="minorHAnsi"/>
        <w:b/>
        <w:noProof/>
        <w:sz w:val="22"/>
        <w:szCs w:val="22"/>
      </w:rPr>
      <w:drawing>
        <wp:anchor distT="0" distB="0" distL="114300" distR="114300" simplePos="0" relativeHeight="251658240" behindDoc="1" locked="0" layoutInCell="1" allowOverlap="1" wp14:anchorId="6022C7BC" wp14:editId="453F94B7">
          <wp:simplePos x="0" y="0"/>
          <wp:positionH relativeFrom="column">
            <wp:posOffset>41910</wp:posOffset>
          </wp:positionH>
          <wp:positionV relativeFrom="paragraph">
            <wp:posOffset>94558</wp:posOffset>
          </wp:positionV>
          <wp:extent cx="2293200" cy="309600"/>
          <wp:effectExtent l="0" t="0" r="0" b="0"/>
          <wp:wrapTight wrapText="bothSides">
            <wp:wrapPolygon edited="0">
              <wp:start x="0" y="0"/>
              <wp:lineTo x="0" y="19959"/>
              <wp:lineTo x="21355" y="19959"/>
              <wp:lineTo x="21355" y="0"/>
              <wp:lineTo x="0" y="0"/>
            </wp:wrapPolygon>
          </wp:wrapTight>
          <wp:docPr id="914189826" name="Grafik 1" descr="Ein Bild, das Schrift, Grafiken,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189826" name="Grafik 1" descr="Ein Bild, das Schrift, Grafiken, Design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2293200" cy="309600"/>
                  </a:xfrm>
                  <a:prstGeom prst="rect">
                    <a:avLst/>
                  </a:prstGeom>
                </pic:spPr>
              </pic:pic>
            </a:graphicData>
          </a:graphic>
          <wp14:sizeRelH relativeFrom="margin">
            <wp14:pctWidth>0</wp14:pctWidth>
          </wp14:sizeRelH>
          <wp14:sizeRelV relativeFrom="margin">
            <wp14:pctHeight>0</wp14:pctHeight>
          </wp14:sizeRelV>
        </wp:anchor>
      </w:drawing>
    </w:r>
    <w:r w:rsidR="008E769B">
      <w:rPr>
        <w:rFonts w:asciiTheme="minorHAnsi" w:hAnsiTheme="minorHAnsi" w:cstheme="minorHAnsi"/>
        <w:b/>
        <w:sz w:val="22"/>
        <w:szCs w:val="22"/>
      </w:rPr>
      <w:t>Pressemeldung</w:t>
    </w:r>
  </w:p>
  <w:p w14:paraId="3AF5E6E8" w14:textId="60A6D722" w:rsidR="00F92A9F" w:rsidRDefault="00F92A9F" w:rsidP="007A5829">
    <w:pPr>
      <w:pStyle w:val="Kopfzeile"/>
      <w:spacing w:line="312" w:lineRule="auto"/>
      <w:rPr>
        <w:rFonts w:asciiTheme="minorHAnsi" w:hAnsiTheme="minorHAnsi" w:cstheme="minorHAnsi"/>
        <w:b/>
        <w:sz w:val="22"/>
        <w:szCs w:val="22"/>
      </w:rPr>
    </w:pPr>
    <w:r>
      <w:rPr>
        <w:rFonts w:asciiTheme="minorHAnsi" w:hAnsiTheme="minorHAnsi" w:cstheme="minorHAnsi"/>
        <w:b/>
        <w:sz w:val="22"/>
        <w:szCs w:val="22"/>
      </w:rPr>
      <w:tab/>
    </w:r>
    <w:r>
      <w:rPr>
        <w:rFonts w:asciiTheme="minorHAnsi" w:hAnsiTheme="minorHAnsi" w:cstheme="minorHAnsi"/>
        <w:b/>
        <w:sz w:val="22"/>
        <w:szCs w:val="22"/>
      </w:rPr>
      <w:tab/>
    </w:r>
    <w:r w:rsidR="00637409">
      <w:rPr>
        <w:rFonts w:asciiTheme="minorHAnsi" w:hAnsiTheme="minorHAnsi" w:cstheme="minorHAnsi"/>
        <w:b/>
        <w:sz w:val="22"/>
        <w:szCs w:val="22"/>
      </w:rPr>
      <w:t>Ju</w:t>
    </w:r>
    <w:r w:rsidR="00B60F46">
      <w:rPr>
        <w:rFonts w:asciiTheme="minorHAnsi" w:hAnsiTheme="minorHAnsi" w:cstheme="minorHAnsi"/>
        <w:b/>
        <w:sz w:val="22"/>
        <w:szCs w:val="22"/>
      </w:rPr>
      <w:t>l</w:t>
    </w:r>
    <w:r w:rsidR="00AE195D">
      <w:rPr>
        <w:rFonts w:asciiTheme="minorHAnsi" w:hAnsiTheme="minorHAnsi" w:cstheme="minorHAnsi"/>
        <w:b/>
        <w:sz w:val="22"/>
        <w:szCs w:val="22"/>
      </w:rPr>
      <w:t>i 202</w:t>
    </w:r>
    <w:r w:rsidR="006E52A2">
      <w:rPr>
        <w:rFonts w:asciiTheme="minorHAnsi" w:hAnsiTheme="minorHAnsi" w:cstheme="minorHAnsi"/>
        <w:b/>
        <w:sz w:val="22"/>
        <w:szCs w:val="22"/>
      </w:rPr>
      <w:t>6</w:t>
    </w:r>
  </w:p>
  <w:p w14:paraId="5DC923C5" w14:textId="77777777" w:rsidR="008E769B" w:rsidRDefault="008E769B" w:rsidP="007A5829">
    <w:pPr>
      <w:pStyle w:val="Kopfzeile"/>
      <w:spacing w:line="312" w:lineRule="auto"/>
      <w:rPr>
        <w:rFonts w:asciiTheme="minorHAnsi" w:hAnsiTheme="minorHAnsi" w:cstheme="minorHAnsi"/>
        <w:b/>
        <w:sz w:val="22"/>
        <w:szCs w:val="22"/>
      </w:rPr>
    </w:pPr>
  </w:p>
  <w:p w14:paraId="43323F36" w14:textId="77777777" w:rsidR="004338E7" w:rsidRDefault="004338E7" w:rsidP="007A5829">
    <w:pPr>
      <w:pStyle w:val="Kopfzeile"/>
      <w:spacing w:line="312" w:lineRule="auto"/>
      <w:rPr>
        <w:rFonts w:asciiTheme="minorHAnsi" w:hAnsiTheme="minorHAnsi" w:cstheme="minorHAnsi"/>
        <w:b/>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220F87"/>
    <w:multiLevelType w:val="multilevel"/>
    <w:tmpl w:val="E828E1F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856049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1F7"/>
    <w:rsid w:val="00002FE8"/>
    <w:rsid w:val="00003877"/>
    <w:rsid w:val="00004060"/>
    <w:rsid w:val="00004693"/>
    <w:rsid w:val="00004D19"/>
    <w:rsid w:val="0000543F"/>
    <w:rsid w:val="000054A5"/>
    <w:rsid w:val="0000603B"/>
    <w:rsid w:val="0000622D"/>
    <w:rsid w:val="000065F3"/>
    <w:rsid w:val="000067D6"/>
    <w:rsid w:val="00006A67"/>
    <w:rsid w:val="00007039"/>
    <w:rsid w:val="00007444"/>
    <w:rsid w:val="0000744D"/>
    <w:rsid w:val="000109AB"/>
    <w:rsid w:val="00010BE3"/>
    <w:rsid w:val="00011ACF"/>
    <w:rsid w:val="00011FCC"/>
    <w:rsid w:val="00013E25"/>
    <w:rsid w:val="000146BF"/>
    <w:rsid w:val="00015584"/>
    <w:rsid w:val="00015A05"/>
    <w:rsid w:val="00015AF9"/>
    <w:rsid w:val="00016056"/>
    <w:rsid w:val="00016814"/>
    <w:rsid w:val="00016A4E"/>
    <w:rsid w:val="00017251"/>
    <w:rsid w:val="0002009C"/>
    <w:rsid w:val="0002011F"/>
    <w:rsid w:val="00020C01"/>
    <w:rsid w:val="00021402"/>
    <w:rsid w:val="00022BA3"/>
    <w:rsid w:val="00022C74"/>
    <w:rsid w:val="00022DC9"/>
    <w:rsid w:val="00023429"/>
    <w:rsid w:val="0002365C"/>
    <w:rsid w:val="00023D47"/>
    <w:rsid w:val="00023E3A"/>
    <w:rsid w:val="0002463F"/>
    <w:rsid w:val="00024AF0"/>
    <w:rsid w:val="00025B0D"/>
    <w:rsid w:val="0002702E"/>
    <w:rsid w:val="0003020F"/>
    <w:rsid w:val="0003025B"/>
    <w:rsid w:val="000308E2"/>
    <w:rsid w:val="000311BD"/>
    <w:rsid w:val="00031681"/>
    <w:rsid w:val="00031DFC"/>
    <w:rsid w:val="00032003"/>
    <w:rsid w:val="0003238E"/>
    <w:rsid w:val="0003354A"/>
    <w:rsid w:val="00034462"/>
    <w:rsid w:val="0003455B"/>
    <w:rsid w:val="00034C8E"/>
    <w:rsid w:val="0003794E"/>
    <w:rsid w:val="00037DB5"/>
    <w:rsid w:val="000408D9"/>
    <w:rsid w:val="000410CF"/>
    <w:rsid w:val="00041407"/>
    <w:rsid w:val="00041592"/>
    <w:rsid w:val="00042677"/>
    <w:rsid w:val="00042715"/>
    <w:rsid w:val="00043555"/>
    <w:rsid w:val="0004534E"/>
    <w:rsid w:val="000465BB"/>
    <w:rsid w:val="000470AE"/>
    <w:rsid w:val="000478C0"/>
    <w:rsid w:val="000511F0"/>
    <w:rsid w:val="000528AB"/>
    <w:rsid w:val="000528FA"/>
    <w:rsid w:val="00052978"/>
    <w:rsid w:val="00054E22"/>
    <w:rsid w:val="00055AE7"/>
    <w:rsid w:val="00056336"/>
    <w:rsid w:val="00056391"/>
    <w:rsid w:val="00056B03"/>
    <w:rsid w:val="00056CF9"/>
    <w:rsid w:val="0005716D"/>
    <w:rsid w:val="0005738F"/>
    <w:rsid w:val="000573DA"/>
    <w:rsid w:val="0006035C"/>
    <w:rsid w:val="000604C1"/>
    <w:rsid w:val="00062476"/>
    <w:rsid w:val="00062A92"/>
    <w:rsid w:val="00062AA1"/>
    <w:rsid w:val="00063A46"/>
    <w:rsid w:val="00064F53"/>
    <w:rsid w:val="00066169"/>
    <w:rsid w:val="0007066D"/>
    <w:rsid w:val="0007116E"/>
    <w:rsid w:val="0007134F"/>
    <w:rsid w:val="00071E27"/>
    <w:rsid w:val="000734B2"/>
    <w:rsid w:val="00074994"/>
    <w:rsid w:val="00074CEE"/>
    <w:rsid w:val="000754C2"/>
    <w:rsid w:val="000756D8"/>
    <w:rsid w:val="00075970"/>
    <w:rsid w:val="00075A19"/>
    <w:rsid w:val="0007626C"/>
    <w:rsid w:val="00076F47"/>
    <w:rsid w:val="00077225"/>
    <w:rsid w:val="000772A8"/>
    <w:rsid w:val="00080337"/>
    <w:rsid w:val="0008033D"/>
    <w:rsid w:val="000818D8"/>
    <w:rsid w:val="000835C1"/>
    <w:rsid w:val="0008364E"/>
    <w:rsid w:val="00085063"/>
    <w:rsid w:val="000857F9"/>
    <w:rsid w:val="00085F57"/>
    <w:rsid w:val="000904CC"/>
    <w:rsid w:val="0009138B"/>
    <w:rsid w:val="0009173D"/>
    <w:rsid w:val="00093512"/>
    <w:rsid w:val="000948CC"/>
    <w:rsid w:val="000952C9"/>
    <w:rsid w:val="00095339"/>
    <w:rsid w:val="000957F8"/>
    <w:rsid w:val="000961AD"/>
    <w:rsid w:val="00097748"/>
    <w:rsid w:val="00097BE5"/>
    <w:rsid w:val="000A1676"/>
    <w:rsid w:val="000A186D"/>
    <w:rsid w:val="000A22DE"/>
    <w:rsid w:val="000A2318"/>
    <w:rsid w:val="000A2E61"/>
    <w:rsid w:val="000A2F27"/>
    <w:rsid w:val="000A38BF"/>
    <w:rsid w:val="000A49E1"/>
    <w:rsid w:val="000A4D8F"/>
    <w:rsid w:val="000A5BBC"/>
    <w:rsid w:val="000A5E3F"/>
    <w:rsid w:val="000A5F13"/>
    <w:rsid w:val="000A6628"/>
    <w:rsid w:val="000A7C44"/>
    <w:rsid w:val="000B1D1B"/>
    <w:rsid w:val="000B22EB"/>
    <w:rsid w:val="000B3679"/>
    <w:rsid w:val="000B371D"/>
    <w:rsid w:val="000B3F93"/>
    <w:rsid w:val="000B5657"/>
    <w:rsid w:val="000B584A"/>
    <w:rsid w:val="000B5880"/>
    <w:rsid w:val="000B6706"/>
    <w:rsid w:val="000B6E97"/>
    <w:rsid w:val="000C1788"/>
    <w:rsid w:val="000C2150"/>
    <w:rsid w:val="000C21F7"/>
    <w:rsid w:val="000C27CB"/>
    <w:rsid w:val="000C303A"/>
    <w:rsid w:val="000C341E"/>
    <w:rsid w:val="000C399E"/>
    <w:rsid w:val="000C3D0F"/>
    <w:rsid w:val="000C3F63"/>
    <w:rsid w:val="000C64D3"/>
    <w:rsid w:val="000C6748"/>
    <w:rsid w:val="000C713E"/>
    <w:rsid w:val="000D0CB9"/>
    <w:rsid w:val="000D0F46"/>
    <w:rsid w:val="000D2653"/>
    <w:rsid w:val="000D31E0"/>
    <w:rsid w:val="000D31EF"/>
    <w:rsid w:val="000D3330"/>
    <w:rsid w:val="000D338C"/>
    <w:rsid w:val="000D3701"/>
    <w:rsid w:val="000D3BCF"/>
    <w:rsid w:val="000D4A03"/>
    <w:rsid w:val="000D4E9B"/>
    <w:rsid w:val="000D5357"/>
    <w:rsid w:val="000D6A3C"/>
    <w:rsid w:val="000D6A5A"/>
    <w:rsid w:val="000D6EF4"/>
    <w:rsid w:val="000D6F09"/>
    <w:rsid w:val="000E1415"/>
    <w:rsid w:val="000E376E"/>
    <w:rsid w:val="000E3955"/>
    <w:rsid w:val="000E4086"/>
    <w:rsid w:val="000E4C57"/>
    <w:rsid w:val="000E53E2"/>
    <w:rsid w:val="000E61FE"/>
    <w:rsid w:val="000E6526"/>
    <w:rsid w:val="000E7945"/>
    <w:rsid w:val="000F0481"/>
    <w:rsid w:val="000F05BF"/>
    <w:rsid w:val="000F0799"/>
    <w:rsid w:val="000F1979"/>
    <w:rsid w:val="000F1CCF"/>
    <w:rsid w:val="000F242D"/>
    <w:rsid w:val="000F2A82"/>
    <w:rsid w:val="000F2BE3"/>
    <w:rsid w:val="000F31BC"/>
    <w:rsid w:val="000F3414"/>
    <w:rsid w:val="000F38BD"/>
    <w:rsid w:val="000F3DBD"/>
    <w:rsid w:val="000F4566"/>
    <w:rsid w:val="000F49AE"/>
    <w:rsid w:val="000F4C0C"/>
    <w:rsid w:val="000F5268"/>
    <w:rsid w:val="000F64D4"/>
    <w:rsid w:val="000F64FA"/>
    <w:rsid w:val="000F7BD5"/>
    <w:rsid w:val="000F7D6B"/>
    <w:rsid w:val="00100E02"/>
    <w:rsid w:val="0010246A"/>
    <w:rsid w:val="00103593"/>
    <w:rsid w:val="00103DAB"/>
    <w:rsid w:val="00103F2A"/>
    <w:rsid w:val="001053EF"/>
    <w:rsid w:val="001067EE"/>
    <w:rsid w:val="00107847"/>
    <w:rsid w:val="00107D42"/>
    <w:rsid w:val="00107D74"/>
    <w:rsid w:val="00110C42"/>
    <w:rsid w:val="001115E0"/>
    <w:rsid w:val="00111638"/>
    <w:rsid w:val="00111AB2"/>
    <w:rsid w:val="001123FA"/>
    <w:rsid w:val="001132C5"/>
    <w:rsid w:val="00114154"/>
    <w:rsid w:val="00114835"/>
    <w:rsid w:val="00115C20"/>
    <w:rsid w:val="00116030"/>
    <w:rsid w:val="00116919"/>
    <w:rsid w:val="00116B65"/>
    <w:rsid w:val="00120612"/>
    <w:rsid w:val="00120A1F"/>
    <w:rsid w:val="00121379"/>
    <w:rsid w:val="00121E21"/>
    <w:rsid w:val="001226C9"/>
    <w:rsid w:val="001234AE"/>
    <w:rsid w:val="00124461"/>
    <w:rsid w:val="0012591B"/>
    <w:rsid w:val="00125B4E"/>
    <w:rsid w:val="001266C9"/>
    <w:rsid w:val="001309A5"/>
    <w:rsid w:val="00130BB9"/>
    <w:rsid w:val="00130FCB"/>
    <w:rsid w:val="0013170E"/>
    <w:rsid w:val="00131A57"/>
    <w:rsid w:val="00131D7D"/>
    <w:rsid w:val="00132102"/>
    <w:rsid w:val="00133B9A"/>
    <w:rsid w:val="00134D47"/>
    <w:rsid w:val="0013524E"/>
    <w:rsid w:val="001352CB"/>
    <w:rsid w:val="00136D02"/>
    <w:rsid w:val="00137307"/>
    <w:rsid w:val="00137D36"/>
    <w:rsid w:val="001409AA"/>
    <w:rsid w:val="001420B8"/>
    <w:rsid w:val="00142750"/>
    <w:rsid w:val="001432C3"/>
    <w:rsid w:val="0014523B"/>
    <w:rsid w:val="0014524A"/>
    <w:rsid w:val="00145491"/>
    <w:rsid w:val="001458E2"/>
    <w:rsid w:val="00146169"/>
    <w:rsid w:val="00147E9E"/>
    <w:rsid w:val="00147EFA"/>
    <w:rsid w:val="00150315"/>
    <w:rsid w:val="001512DB"/>
    <w:rsid w:val="0015171B"/>
    <w:rsid w:val="00151929"/>
    <w:rsid w:val="00151B42"/>
    <w:rsid w:val="00151DEE"/>
    <w:rsid w:val="00152505"/>
    <w:rsid w:val="00152805"/>
    <w:rsid w:val="001528F3"/>
    <w:rsid w:val="00157BB7"/>
    <w:rsid w:val="00160475"/>
    <w:rsid w:val="001604D7"/>
    <w:rsid w:val="00161230"/>
    <w:rsid w:val="0016171C"/>
    <w:rsid w:val="001618DD"/>
    <w:rsid w:val="00161D36"/>
    <w:rsid w:val="001621AF"/>
    <w:rsid w:val="001657CA"/>
    <w:rsid w:val="00170914"/>
    <w:rsid w:val="00170CAA"/>
    <w:rsid w:val="0017123F"/>
    <w:rsid w:val="0017192F"/>
    <w:rsid w:val="00173792"/>
    <w:rsid w:val="0017391D"/>
    <w:rsid w:val="00173DC3"/>
    <w:rsid w:val="0017524A"/>
    <w:rsid w:val="001760B2"/>
    <w:rsid w:val="001767D4"/>
    <w:rsid w:val="0017793C"/>
    <w:rsid w:val="00180A3F"/>
    <w:rsid w:val="00181940"/>
    <w:rsid w:val="00181995"/>
    <w:rsid w:val="00182A6B"/>
    <w:rsid w:val="00183B12"/>
    <w:rsid w:val="00183C00"/>
    <w:rsid w:val="00183CF6"/>
    <w:rsid w:val="00183D16"/>
    <w:rsid w:val="0018413A"/>
    <w:rsid w:val="001846DB"/>
    <w:rsid w:val="00184A31"/>
    <w:rsid w:val="001852E0"/>
    <w:rsid w:val="001876A2"/>
    <w:rsid w:val="001877D7"/>
    <w:rsid w:val="001879FF"/>
    <w:rsid w:val="00187F36"/>
    <w:rsid w:val="0019082B"/>
    <w:rsid w:val="00190E5D"/>
    <w:rsid w:val="00192192"/>
    <w:rsid w:val="00192624"/>
    <w:rsid w:val="00193849"/>
    <w:rsid w:val="00193E0E"/>
    <w:rsid w:val="0019437C"/>
    <w:rsid w:val="00194AE6"/>
    <w:rsid w:val="0019523C"/>
    <w:rsid w:val="00195371"/>
    <w:rsid w:val="00195A33"/>
    <w:rsid w:val="00195E2E"/>
    <w:rsid w:val="00196C52"/>
    <w:rsid w:val="00197CE5"/>
    <w:rsid w:val="001A180A"/>
    <w:rsid w:val="001A1F37"/>
    <w:rsid w:val="001A3B65"/>
    <w:rsid w:val="001A3E1E"/>
    <w:rsid w:val="001A4163"/>
    <w:rsid w:val="001A43BF"/>
    <w:rsid w:val="001A4B36"/>
    <w:rsid w:val="001A5946"/>
    <w:rsid w:val="001A599E"/>
    <w:rsid w:val="001A633A"/>
    <w:rsid w:val="001A713B"/>
    <w:rsid w:val="001A73CF"/>
    <w:rsid w:val="001A73E1"/>
    <w:rsid w:val="001A75E7"/>
    <w:rsid w:val="001B0782"/>
    <w:rsid w:val="001B0D79"/>
    <w:rsid w:val="001B1869"/>
    <w:rsid w:val="001B206D"/>
    <w:rsid w:val="001B36A5"/>
    <w:rsid w:val="001B3C37"/>
    <w:rsid w:val="001B3C60"/>
    <w:rsid w:val="001B4055"/>
    <w:rsid w:val="001B5309"/>
    <w:rsid w:val="001B73FD"/>
    <w:rsid w:val="001B7C25"/>
    <w:rsid w:val="001B7F72"/>
    <w:rsid w:val="001C09B7"/>
    <w:rsid w:val="001C115E"/>
    <w:rsid w:val="001C1D54"/>
    <w:rsid w:val="001C1F87"/>
    <w:rsid w:val="001C2103"/>
    <w:rsid w:val="001C226C"/>
    <w:rsid w:val="001C2E73"/>
    <w:rsid w:val="001C33CC"/>
    <w:rsid w:val="001C36BC"/>
    <w:rsid w:val="001C391A"/>
    <w:rsid w:val="001C3C42"/>
    <w:rsid w:val="001C6498"/>
    <w:rsid w:val="001C6FA9"/>
    <w:rsid w:val="001D002D"/>
    <w:rsid w:val="001D0CFC"/>
    <w:rsid w:val="001D10CA"/>
    <w:rsid w:val="001D15D2"/>
    <w:rsid w:val="001D1D8E"/>
    <w:rsid w:val="001D1E18"/>
    <w:rsid w:val="001D224D"/>
    <w:rsid w:val="001D3164"/>
    <w:rsid w:val="001D5200"/>
    <w:rsid w:val="001D5416"/>
    <w:rsid w:val="001D5F5D"/>
    <w:rsid w:val="001D7E24"/>
    <w:rsid w:val="001D7F2B"/>
    <w:rsid w:val="001D7FD1"/>
    <w:rsid w:val="001E354C"/>
    <w:rsid w:val="001E39DC"/>
    <w:rsid w:val="001E420C"/>
    <w:rsid w:val="001E454B"/>
    <w:rsid w:val="001E4A14"/>
    <w:rsid w:val="001E4A75"/>
    <w:rsid w:val="001E565D"/>
    <w:rsid w:val="001E5CD0"/>
    <w:rsid w:val="001E5DC2"/>
    <w:rsid w:val="001E6D99"/>
    <w:rsid w:val="001E711A"/>
    <w:rsid w:val="001F03DC"/>
    <w:rsid w:val="001F0DBD"/>
    <w:rsid w:val="001F1BD6"/>
    <w:rsid w:val="001F2E0D"/>
    <w:rsid w:val="001F33F0"/>
    <w:rsid w:val="001F3917"/>
    <w:rsid w:val="001F3B00"/>
    <w:rsid w:val="001F3D42"/>
    <w:rsid w:val="001F3E8C"/>
    <w:rsid w:val="001F48A1"/>
    <w:rsid w:val="001F589E"/>
    <w:rsid w:val="001F7CE1"/>
    <w:rsid w:val="0020076C"/>
    <w:rsid w:val="002010AD"/>
    <w:rsid w:val="0020186D"/>
    <w:rsid w:val="00202D33"/>
    <w:rsid w:val="00202E4B"/>
    <w:rsid w:val="00203E18"/>
    <w:rsid w:val="00203F27"/>
    <w:rsid w:val="00204155"/>
    <w:rsid w:val="0020419D"/>
    <w:rsid w:val="002064B6"/>
    <w:rsid w:val="00206746"/>
    <w:rsid w:val="00206DD7"/>
    <w:rsid w:val="00210C52"/>
    <w:rsid w:val="00210C76"/>
    <w:rsid w:val="00213777"/>
    <w:rsid w:val="002155AB"/>
    <w:rsid w:val="00215CFC"/>
    <w:rsid w:val="00216997"/>
    <w:rsid w:val="002175CB"/>
    <w:rsid w:val="002175D5"/>
    <w:rsid w:val="00220A3A"/>
    <w:rsid w:val="00221C06"/>
    <w:rsid w:val="00221C0E"/>
    <w:rsid w:val="00221D93"/>
    <w:rsid w:val="0022232D"/>
    <w:rsid w:val="002227AB"/>
    <w:rsid w:val="00222A66"/>
    <w:rsid w:val="00222BC0"/>
    <w:rsid w:val="0022322D"/>
    <w:rsid w:val="00223355"/>
    <w:rsid w:val="00223B1F"/>
    <w:rsid w:val="00223C16"/>
    <w:rsid w:val="002248FD"/>
    <w:rsid w:val="00224C49"/>
    <w:rsid w:val="00225395"/>
    <w:rsid w:val="00225B73"/>
    <w:rsid w:val="00226999"/>
    <w:rsid w:val="002305B9"/>
    <w:rsid w:val="002315E9"/>
    <w:rsid w:val="00231F88"/>
    <w:rsid w:val="002324C0"/>
    <w:rsid w:val="00232C94"/>
    <w:rsid w:val="00234AFF"/>
    <w:rsid w:val="00234BEB"/>
    <w:rsid w:val="0023580A"/>
    <w:rsid w:val="00236E1B"/>
    <w:rsid w:val="00237A03"/>
    <w:rsid w:val="00237BAD"/>
    <w:rsid w:val="00237E39"/>
    <w:rsid w:val="0024043F"/>
    <w:rsid w:val="00240A0C"/>
    <w:rsid w:val="00241C58"/>
    <w:rsid w:val="002424B5"/>
    <w:rsid w:val="0024257F"/>
    <w:rsid w:val="002429B0"/>
    <w:rsid w:val="00243BC3"/>
    <w:rsid w:val="0024425C"/>
    <w:rsid w:val="002445A1"/>
    <w:rsid w:val="00244D72"/>
    <w:rsid w:val="00245C51"/>
    <w:rsid w:val="00245EB8"/>
    <w:rsid w:val="0024759D"/>
    <w:rsid w:val="00250178"/>
    <w:rsid w:val="002503F2"/>
    <w:rsid w:val="00251321"/>
    <w:rsid w:val="00251D45"/>
    <w:rsid w:val="00252C69"/>
    <w:rsid w:val="0025346D"/>
    <w:rsid w:val="002538B3"/>
    <w:rsid w:val="00253A9A"/>
    <w:rsid w:val="002543C7"/>
    <w:rsid w:val="00254625"/>
    <w:rsid w:val="00254A45"/>
    <w:rsid w:val="00256537"/>
    <w:rsid w:val="00256BB3"/>
    <w:rsid w:val="0025762A"/>
    <w:rsid w:val="0025780E"/>
    <w:rsid w:val="00257E92"/>
    <w:rsid w:val="0026048E"/>
    <w:rsid w:val="00261450"/>
    <w:rsid w:val="00261AEC"/>
    <w:rsid w:val="00261C0B"/>
    <w:rsid w:val="002621AD"/>
    <w:rsid w:val="002628B5"/>
    <w:rsid w:val="00262F1C"/>
    <w:rsid w:val="002634B2"/>
    <w:rsid w:val="0026497C"/>
    <w:rsid w:val="00264EB8"/>
    <w:rsid w:val="00265235"/>
    <w:rsid w:val="00265420"/>
    <w:rsid w:val="0026572F"/>
    <w:rsid w:val="0026731E"/>
    <w:rsid w:val="0026783A"/>
    <w:rsid w:val="002704E6"/>
    <w:rsid w:val="00270E5F"/>
    <w:rsid w:val="00271DC7"/>
    <w:rsid w:val="00271E8A"/>
    <w:rsid w:val="002728EE"/>
    <w:rsid w:val="00272932"/>
    <w:rsid w:val="0027381A"/>
    <w:rsid w:val="002738D6"/>
    <w:rsid w:val="00273AA2"/>
    <w:rsid w:val="00273BB5"/>
    <w:rsid w:val="00275EB7"/>
    <w:rsid w:val="002762FF"/>
    <w:rsid w:val="00277FCC"/>
    <w:rsid w:val="002800B0"/>
    <w:rsid w:val="00281273"/>
    <w:rsid w:val="00281E4D"/>
    <w:rsid w:val="00282CB5"/>
    <w:rsid w:val="002832D1"/>
    <w:rsid w:val="00283726"/>
    <w:rsid w:val="00285B3C"/>
    <w:rsid w:val="0028628C"/>
    <w:rsid w:val="0028643E"/>
    <w:rsid w:val="002870D9"/>
    <w:rsid w:val="002873C3"/>
    <w:rsid w:val="002879FB"/>
    <w:rsid w:val="00291D8D"/>
    <w:rsid w:val="00291F84"/>
    <w:rsid w:val="00292239"/>
    <w:rsid w:val="00293C28"/>
    <w:rsid w:val="00293F09"/>
    <w:rsid w:val="0029401B"/>
    <w:rsid w:val="002945D9"/>
    <w:rsid w:val="00295448"/>
    <w:rsid w:val="00295455"/>
    <w:rsid w:val="002959F8"/>
    <w:rsid w:val="002967AD"/>
    <w:rsid w:val="0029693F"/>
    <w:rsid w:val="002A0B17"/>
    <w:rsid w:val="002A0B43"/>
    <w:rsid w:val="002A1A3C"/>
    <w:rsid w:val="002A1B38"/>
    <w:rsid w:val="002A2B2D"/>
    <w:rsid w:val="002A2B55"/>
    <w:rsid w:val="002A32C8"/>
    <w:rsid w:val="002A3741"/>
    <w:rsid w:val="002A5184"/>
    <w:rsid w:val="002A62D9"/>
    <w:rsid w:val="002A65B1"/>
    <w:rsid w:val="002A6A39"/>
    <w:rsid w:val="002A6AD4"/>
    <w:rsid w:val="002A7D94"/>
    <w:rsid w:val="002A7F6F"/>
    <w:rsid w:val="002B007B"/>
    <w:rsid w:val="002B0F88"/>
    <w:rsid w:val="002B1345"/>
    <w:rsid w:val="002B17E5"/>
    <w:rsid w:val="002B18C5"/>
    <w:rsid w:val="002B3597"/>
    <w:rsid w:val="002B3B23"/>
    <w:rsid w:val="002B3D13"/>
    <w:rsid w:val="002B4389"/>
    <w:rsid w:val="002B4812"/>
    <w:rsid w:val="002B50F4"/>
    <w:rsid w:val="002B511C"/>
    <w:rsid w:val="002B5688"/>
    <w:rsid w:val="002B5953"/>
    <w:rsid w:val="002B5FB1"/>
    <w:rsid w:val="002B7F31"/>
    <w:rsid w:val="002C087F"/>
    <w:rsid w:val="002C25E2"/>
    <w:rsid w:val="002C300D"/>
    <w:rsid w:val="002C32AA"/>
    <w:rsid w:val="002C3432"/>
    <w:rsid w:val="002C43BE"/>
    <w:rsid w:val="002C4D51"/>
    <w:rsid w:val="002D0331"/>
    <w:rsid w:val="002D08CA"/>
    <w:rsid w:val="002D0F0A"/>
    <w:rsid w:val="002D2A01"/>
    <w:rsid w:val="002D3570"/>
    <w:rsid w:val="002D38A9"/>
    <w:rsid w:val="002D4332"/>
    <w:rsid w:val="002D4744"/>
    <w:rsid w:val="002D4B14"/>
    <w:rsid w:val="002D4BD2"/>
    <w:rsid w:val="002D523D"/>
    <w:rsid w:val="002D6711"/>
    <w:rsid w:val="002D6D77"/>
    <w:rsid w:val="002D6EAE"/>
    <w:rsid w:val="002D7AE6"/>
    <w:rsid w:val="002D7FD8"/>
    <w:rsid w:val="002E21CA"/>
    <w:rsid w:val="002E2274"/>
    <w:rsid w:val="002E298A"/>
    <w:rsid w:val="002E31F1"/>
    <w:rsid w:val="002E4813"/>
    <w:rsid w:val="002E4B14"/>
    <w:rsid w:val="002E63EB"/>
    <w:rsid w:val="002E6CD6"/>
    <w:rsid w:val="002E6FC6"/>
    <w:rsid w:val="002F0BA2"/>
    <w:rsid w:val="002F0C83"/>
    <w:rsid w:val="002F11B3"/>
    <w:rsid w:val="002F15C1"/>
    <w:rsid w:val="002F18BC"/>
    <w:rsid w:val="002F18CC"/>
    <w:rsid w:val="002F2887"/>
    <w:rsid w:val="002F29A7"/>
    <w:rsid w:val="002F2A73"/>
    <w:rsid w:val="002F2E5E"/>
    <w:rsid w:val="002F2F40"/>
    <w:rsid w:val="002F541B"/>
    <w:rsid w:val="002F5857"/>
    <w:rsid w:val="002F66F9"/>
    <w:rsid w:val="002F6AF4"/>
    <w:rsid w:val="002F70F5"/>
    <w:rsid w:val="002F7A3C"/>
    <w:rsid w:val="002F7EB8"/>
    <w:rsid w:val="00300075"/>
    <w:rsid w:val="003001C5"/>
    <w:rsid w:val="003002A9"/>
    <w:rsid w:val="0030044D"/>
    <w:rsid w:val="00300529"/>
    <w:rsid w:val="003006FE"/>
    <w:rsid w:val="003008C4"/>
    <w:rsid w:val="00300D97"/>
    <w:rsid w:val="003012D1"/>
    <w:rsid w:val="00301D55"/>
    <w:rsid w:val="0030303D"/>
    <w:rsid w:val="00304917"/>
    <w:rsid w:val="00304AFC"/>
    <w:rsid w:val="00304C49"/>
    <w:rsid w:val="00305B46"/>
    <w:rsid w:val="0030674B"/>
    <w:rsid w:val="003109F3"/>
    <w:rsid w:val="00311145"/>
    <w:rsid w:val="00311DE3"/>
    <w:rsid w:val="00312B12"/>
    <w:rsid w:val="00313506"/>
    <w:rsid w:val="00313511"/>
    <w:rsid w:val="003143C4"/>
    <w:rsid w:val="00314B9C"/>
    <w:rsid w:val="00314D26"/>
    <w:rsid w:val="00315551"/>
    <w:rsid w:val="00315688"/>
    <w:rsid w:val="00315EF6"/>
    <w:rsid w:val="00315FA1"/>
    <w:rsid w:val="0031695B"/>
    <w:rsid w:val="00316D7F"/>
    <w:rsid w:val="003200AD"/>
    <w:rsid w:val="003201A9"/>
    <w:rsid w:val="00320AD8"/>
    <w:rsid w:val="0032146A"/>
    <w:rsid w:val="003216BB"/>
    <w:rsid w:val="003229D8"/>
    <w:rsid w:val="00322AEF"/>
    <w:rsid w:val="00322B82"/>
    <w:rsid w:val="003235DC"/>
    <w:rsid w:val="0032390F"/>
    <w:rsid w:val="003241F5"/>
    <w:rsid w:val="003242D7"/>
    <w:rsid w:val="00325804"/>
    <w:rsid w:val="0032689D"/>
    <w:rsid w:val="003269D7"/>
    <w:rsid w:val="00326CC5"/>
    <w:rsid w:val="00327718"/>
    <w:rsid w:val="00330229"/>
    <w:rsid w:val="003306E6"/>
    <w:rsid w:val="00330E41"/>
    <w:rsid w:val="00330E81"/>
    <w:rsid w:val="00332D21"/>
    <w:rsid w:val="00333E15"/>
    <w:rsid w:val="003342A7"/>
    <w:rsid w:val="00334500"/>
    <w:rsid w:val="003346F4"/>
    <w:rsid w:val="0033591D"/>
    <w:rsid w:val="0033662B"/>
    <w:rsid w:val="003368A0"/>
    <w:rsid w:val="00336BBB"/>
    <w:rsid w:val="0033766D"/>
    <w:rsid w:val="00337854"/>
    <w:rsid w:val="0033787F"/>
    <w:rsid w:val="003405FD"/>
    <w:rsid w:val="003410BD"/>
    <w:rsid w:val="00343179"/>
    <w:rsid w:val="00343263"/>
    <w:rsid w:val="00343A49"/>
    <w:rsid w:val="0034557F"/>
    <w:rsid w:val="00345663"/>
    <w:rsid w:val="003456CA"/>
    <w:rsid w:val="00346F53"/>
    <w:rsid w:val="00350564"/>
    <w:rsid w:val="003510AB"/>
    <w:rsid w:val="00351BDD"/>
    <w:rsid w:val="00352025"/>
    <w:rsid w:val="00355B96"/>
    <w:rsid w:val="00355D91"/>
    <w:rsid w:val="00355EBD"/>
    <w:rsid w:val="00356237"/>
    <w:rsid w:val="0035665C"/>
    <w:rsid w:val="003577BC"/>
    <w:rsid w:val="003601A9"/>
    <w:rsid w:val="0036037B"/>
    <w:rsid w:val="00360CC3"/>
    <w:rsid w:val="00360E35"/>
    <w:rsid w:val="00365559"/>
    <w:rsid w:val="00365622"/>
    <w:rsid w:val="003669CF"/>
    <w:rsid w:val="00366CCC"/>
    <w:rsid w:val="00367F30"/>
    <w:rsid w:val="00370416"/>
    <w:rsid w:val="0037097A"/>
    <w:rsid w:val="00371262"/>
    <w:rsid w:val="00371C86"/>
    <w:rsid w:val="0037200B"/>
    <w:rsid w:val="00372707"/>
    <w:rsid w:val="00372B50"/>
    <w:rsid w:val="00373A9A"/>
    <w:rsid w:val="0037442D"/>
    <w:rsid w:val="003747D7"/>
    <w:rsid w:val="00374876"/>
    <w:rsid w:val="0037572E"/>
    <w:rsid w:val="00375E8E"/>
    <w:rsid w:val="003769CF"/>
    <w:rsid w:val="00377BD0"/>
    <w:rsid w:val="00380AA4"/>
    <w:rsid w:val="00382296"/>
    <w:rsid w:val="003822BA"/>
    <w:rsid w:val="00383A20"/>
    <w:rsid w:val="00383D37"/>
    <w:rsid w:val="003852A7"/>
    <w:rsid w:val="003859A8"/>
    <w:rsid w:val="00385A77"/>
    <w:rsid w:val="00385BD9"/>
    <w:rsid w:val="0038671F"/>
    <w:rsid w:val="00386907"/>
    <w:rsid w:val="0039249A"/>
    <w:rsid w:val="0039253F"/>
    <w:rsid w:val="003926BB"/>
    <w:rsid w:val="00393828"/>
    <w:rsid w:val="00394716"/>
    <w:rsid w:val="00394BA8"/>
    <w:rsid w:val="0039597A"/>
    <w:rsid w:val="00395A6D"/>
    <w:rsid w:val="00396963"/>
    <w:rsid w:val="00396F7D"/>
    <w:rsid w:val="00397273"/>
    <w:rsid w:val="003975A6"/>
    <w:rsid w:val="00397EFF"/>
    <w:rsid w:val="003A12BA"/>
    <w:rsid w:val="003A12C6"/>
    <w:rsid w:val="003A1458"/>
    <w:rsid w:val="003A19F7"/>
    <w:rsid w:val="003A1E5B"/>
    <w:rsid w:val="003A7C8D"/>
    <w:rsid w:val="003A7D70"/>
    <w:rsid w:val="003A7FA4"/>
    <w:rsid w:val="003B0076"/>
    <w:rsid w:val="003B1161"/>
    <w:rsid w:val="003B26EE"/>
    <w:rsid w:val="003B2820"/>
    <w:rsid w:val="003B2BB7"/>
    <w:rsid w:val="003B2C72"/>
    <w:rsid w:val="003B40C4"/>
    <w:rsid w:val="003B4B0E"/>
    <w:rsid w:val="003B4DD5"/>
    <w:rsid w:val="003B4EC8"/>
    <w:rsid w:val="003B5BBB"/>
    <w:rsid w:val="003B65C6"/>
    <w:rsid w:val="003B67C2"/>
    <w:rsid w:val="003B67CB"/>
    <w:rsid w:val="003B75B6"/>
    <w:rsid w:val="003B7B85"/>
    <w:rsid w:val="003C0558"/>
    <w:rsid w:val="003C1334"/>
    <w:rsid w:val="003C17D9"/>
    <w:rsid w:val="003C281E"/>
    <w:rsid w:val="003C3D91"/>
    <w:rsid w:val="003C3EAE"/>
    <w:rsid w:val="003C3FDF"/>
    <w:rsid w:val="003C40AD"/>
    <w:rsid w:val="003C4DBA"/>
    <w:rsid w:val="003C7BD0"/>
    <w:rsid w:val="003C7C28"/>
    <w:rsid w:val="003C7DD9"/>
    <w:rsid w:val="003D05EC"/>
    <w:rsid w:val="003D17D8"/>
    <w:rsid w:val="003D1C32"/>
    <w:rsid w:val="003D1CE5"/>
    <w:rsid w:val="003D2253"/>
    <w:rsid w:val="003D2504"/>
    <w:rsid w:val="003D2698"/>
    <w:rsid w:val="003D44C7"/>
    <w:rsid w:val="003D47FD"/>
    <w:rsid w:val="003D53F6"/>
    <w:rsid w:val="003D56C9"/>
    <w:rsid w:val="003D7926"/>
    <w:rsid w:val="003E1808"/>
    <w:rsid w:val="003E275B"/>
    <w:rsid w:val="003E2BCE"/>
    <w:rsid w:val="003E2C10"/>
    <w:rsid w:val="003E2D43"/>
    <w:rsid w:val="003E2E4E"/>
    <w:rsid w:val="003E3300"/>
    <w:rsid w:val="003E36B4"/>
    <w:rsid w:val="003E44C8"/>
    <w:rsid w:val="003E542F"/>
    <w:rsid w:val="003E55EF"/>
    <w:rsid w:val="003E57BE"/>
    <w:rsid w:val="003E6029"/>
    <w:rsid w:val="003E64E1"/>
    <w:rsid w:val="003E67A0"/>
    <w:rsid w:val="003E6BCE"/>
    <w:rsid w:val="003E6FE3"/>
    <w:rsid w:val="003E71AB"/>
    <w:rsid w:val="003E790D"/>
    <w:rsid w:val="003E793D"/>
    <w:rsid w:val="003E7DB7"/>
    <w:rsid w:val="003F1052"/>
    <w:rsid w:val="003F2539"/>
    <w:rsid w:val="003F3D11"/>
    <w:rsid w:val="003F53A4"/>
    <w:rsid w:val="003F56FF"/>
    <w:rsid w:val="003F5CD6"/>
    <w:rsid w:val="003F5D2A"/>
    <w:rsid w:val="003F6648"/>
    <w:rsid w:val="003F72C3"/>
    <w:rsid w:val="003F77CE"/>
    <w:rsid w:val="003F790B"/>
    <w:rsid w:val="00400B06"/>
    <w:rsid w:val="00400BAE"/>
    <w:rsid w:val="004017EA"/>
    <w:rsid w:val="00402DE9"/>
    <w:rsid w:val="00403232"/>
    <w:rsid w:val="00403AD7"/>
    <w:rsid w:val="00406B02"/>
    <w:rsid w:val="00410DD9"/>
    <w:rsid w:val="004116A0"/>
    <w:rsid w:val="00412708"/>
    <w:rsid w:val="00412717"/>
    <w:rsid w:val="004140D8"/>
    <w:rsid w:val="00414575"/>
    <w:rsid w:val="004151A1"/>
    <w:rsid w:val="00415663"/>
    <w:rsid w:val="0041679F"/>
    <w:rsid w:val="0041703F"/>
    <w:rsid w:val="0042012C"/>
    <w:rsid w:val="00420667"/>
    <w:rsid w:val="00420B50"/>
    <w:rsid w:val="00420BDE"/>
    <w:rsid w:val="0042115C"/>
    <w:rsid w:val="00421D8B"/>
    <w:rsid w:val="00422355"/>
    <w:rsid w:val="00422523"/>
    <w:rsid w:val="00423A95"/>
    <w:rsid w:val="00424240"/>
    <w:rsid w:val="00424781"/>
    <w:rsid w:val="004248B6"/>
    <w:rsid w:val="00424F69"/>
    <w:rsid w:val="00425646"/>
    <w:rsid w:val="00426B74"/>
    <w:rsid w:val="0042772E"/>
    <w:rsid w:val="00427F61"/>
    <w:rsid w:val="00431EC1"/>
    <w:rsid w:val="0043307F"/>
    <w:rsid w:val="004338E7"/>
    <w:rsid w:val="00433A4E"/>
    <w:rsid w:val="00433AA7"/>
    <w:rsid w:val="0043464C"/>
    <w:rsid w:val="00435972"/>
    <w:rsid w:val="004364BE"/>
    <w:rsid w:val="00436CFA"/>
    <w:rsid w:val="0043760F"/>
    <w:rsid w:val="004376A1"/>
    <w:rsid w:val="00437701"/>
    <w:rsid w:val="00437DD6"/>
    <w:rsid w:val="00440827"/>
    <w:rsid w:val="004409BB"/>
    <w:rsid w:val="00440FED"/>
    <w:rsid w:val="0044276D"/>
    <w:rsid w:val="0044287D"/>
    <w:rsid w:val="004433A0"/>
    <w:rsid w:val="0044597B"/>
    <w:rsid w:val="004466E6"/>
    <w:rsid w:val="00447168"/>
    <w:rsid w:val="0045047B"/>
    <w:rsid w:val="00450E38"/>
    <w:rsid w:val="00451E5D"/>
    <w:rsid w:val="00452B54"/>
    <w:rsid w:val="00453DC4"/>
    <w:rsid w:val="00454593"/>
    <w:rsid w:val="00454AF9"/>
    <w:rsid w:val="00455221"/>
    <w:rsid w:val="00457140"/>
    <w:rsid w:val="00460562"/>
    <w:rsid w:val="00461004"/>
    <w:rsid w:val="00461258"/>
    <w:rsid w:val="00461422"/>
    <w:rsid w:val="00462587"/>
    <w:rsid w:val="00462D21"/>
    <w:rsid w:val="00463109"/>
    <w:rsid w:val="004637D2"/>
    <w:rsid w:val="004639C4"/>
    <w:rsid w:val="00463F2C"/>
    <w:rsid w:val="0046498D"/>
    <w:rsid w:val="00464DD4"/>
    <w:rsid w:val="00464ECE"/>
    <w:rsid w:val="00465F13"/>
    <w:rsid w:val="00466EBE"/>
    <w:rsid w:val="00467087"/>
    <w:rsid w:val="004671A1"/>
    <w:rsid w:val="004672E5"/>
    <w:rsid w:val="004711AC"/>
    <w:rsid w:val="004739D0"/>
    <w:rsid w:val="00473A18"/>
    <w:rsid w:val="00473A57"/>
    <w:rsid w:val="00473AB5"/>
    <w:rsid w:val="00473ADD"/>
    <w:rsid w:val="00474192"/>
    <w:rsid w:val="00474D19"/>
    <w:rsid w:val="00474E8E"/>
    <w:rsid w:val="004750A9"/>
    <w:rsid w:val="0047632F"/>
    <w:rsid w:val="00477217"/>
    <w:rsid w:val="0047756C"/>
    <w:rsid w:val="004777BB"/>
    <w:rsid w:val="00477CF1"/>
    <w:rsid w:val="00480BAA"/>
    <w:rsid w:val="00480F3D"/>
    <w:rsid w:val="004810E7"/>
    <w:rsid w:val="00481BC2"/>
    <w:rsid w:val="00481BD8"/>
    <w:rsid w:val="00482E53"/>
    <w:rsid w:val="004830F9"/>
    <w:rsid w:val="00484646"/>
    <w:rsid w:val="00484A6F"/>
    <w:rsid w:val="00484C82"/>
    <w:rsid w:val="00484CD4"/>
    <w:rsid w:val="00484D62"/>
    <w:rsid w:val="004850CD"/>
    <w:rsid w:val="00485369"/>
    <w:rsid w:val="00486008"/>
    <w:rsid w:val="00486409"/>
    <w:rsid w:val="004901FB"/>
    <w:rsid w:val="0049097B"/>
    <w:rsid w:val="00491C54"/>
    <w:rsid w:val="004922B9"/>
    <w:rsid w:val="00493480"/>
    <w:rsid w:val="00493FEB"/>
    <w:rsid w:val="00494042"/>
    <w:rsid w:val="00494A36"/>
    <w:rsid w:val="00494D6D"/>
    <w:rsid w:val="004A0D20"/>
    <w:rsid w:val="004A0E46"/>
    <w:rsid w:val="004A3061"/>
    <w:rsid w:val="004A349D"/>
    <w:rsid w:val="004A34E2"/>
    <w:rsid w:val="004A493B"/>
    <w:rsid w:val="004A4EF6"/>
    <w:rsid w:val="004A501F"/>
    <w:rsid w:val="004A51D4"/>
    <w:rsid w:val="004A53E0"/>
    <w:rsid w:val="004A577A"/>
    <w:rsid w:val="004A67A7"/>
    <w:rsid w:val="004A6D9C"/>
    <w:rsid w:val="004A74CE"/>
    <w:rsid w:val="004B0EE2"/>
    <w:rsid w:val="004B1360"/>
    <w:rsid w:val="004B16AE"/>
    <w:rsid w:val="004B187D"/>
    <w:rsid w:val="004B2666"/>
    <w:rsid w:val="004B276D"/>
    <w:rsid w:val="004B3DE1"/>
    <w:rsid w:val="004B4A73"/>
    <w:rsid w:val="004B544E"/>
    <w:rsid w:val="004B5A23"/>
    <w:rsid w:val="004B719D"/>
    <w:rsid w:val="004B75B7"/>
    <w:rsid w:val="004B75DB"/>
    <w:rsid w:val="004B7CA7"/>
    <w:rsid w:val="004C0EC4"/>
    <w:rsid w:val="004C12B5"/>
    <w:rsid w:val="004C19C1"/>
    <w:rsid w:val="004C220F"/>
    <w:rsid w:val="004C2E19"/>
    <w:rsid w:val="004C3E89"/>
    <w:rsid w:val="004C5031"/>
    <w:rsid w:val="004C556E"/>
    <w:rsid w:val="004C5775"/>
    <w:rsid w:val="004C5D43"/>
    <w:rsid w:val="004C6012"/>
    <w:rsid w:val="004C60D5"/>
    <w:rsid w:val="004C6AA7"/>
    <w:rsid w:val="004C75E2"/>
    <w:rsid w:val="004C760C"/>
    <w:rsid w:val="004C7690"/>
    <w:rsid w:val="004C7D41"/>
    <w:rsid w:val="004D0343"/>
    <w:rsid w:val="004D0403"/>
    <w:rsid w:val="004D11C2"/>
    <w:rsid w:val="004D350D"/>
    <w:rsid w:val="004D3A4A"/>
    <w:rsid w:val="004D43DF"/>
    <w:rsid w:val="004D565E"/>
    <w:rsid w:val="004D67D6"/>
    <w:rsid w:val="004D6CCD"/>
    <w:rsid w:val="004D6F14"/>
    <w:rsid w:val="004E0867"/>
    <w:rsid w:val="004E0932"/>
    <w:rsid w:val="004E1371"/>
    <w:rsid w:val="004E1B24"/>
    <w:rsid w:val="004E23E6"/>
    <w:rsid w:val="004E3941"/>
    <w:rsid w:val="004E3B08"/>
    <w:rsid w:val="004E3DA5"/>
    <w:rsid w:val="004E6096"/>
    <w:rsid w:val="004E660A"/>
    <w:rsid w:val="004E6B58"/>
    <w:rsid w:val="004E730A"/>
    <w:rsid w:val="004F0D39"/>
    <w:rsid w:val="004F1822"/>
    <w:rsid w:val="004F1FC7"/>
    <w:rsid w:val="004F2ADB"/>
    <w:rsid w:val="004F4284"/>
    <w:rsid w:val="004F50D3"/>
    <w:rsid w:val="004F68BE"/>
    <w:rsid w:val="005014B0"/>
    <w:rsid w:val="00501F9B"/>
    <w:rsid w:val="005020CC"/>
    <w:rsid w:val="00502347"/>
    <w:rsid w:val="0050243D"/>
    <w:rsid w:val="005026D4"/>
    <w:rsid w:val="00504270"/>
    <w:rsid w:val="005042E1"/>
    <w:rsid w:val="005050D8"/>
    <w:rsid w:val="005054CB"/>
    <w:rsid w:val="00505E2E"/>
    <w:rsid w:val="005114DA"/>
    <w:rsid w:val="0051173E"/>
    <w:rsid w:val="00511A7B"/>
    <w:rsid w:val="00511E3B"/>
    <w:rsid w:val="00512497"/>
    <w:rsid w:val="00512A34"/>
    <w:rsid w:val="005132B6"/>
    <w:rsid w:val="00513422"/>
    <w:rsid w:val="00513830"/>
    <w:rsid w:val="00513B83"/>
    <w:rsid w:val="00513DC8"/>
    <w:rsid w:val="00513F8F"/>
    <w:rsid w:val="005149C3"/>
    <w:rsid w:val="005161BA"/>
    <w:rsid w:val="00516B95"/>
    <w:rsid w:val="00517788"/>
    <w:rsid w:val="00517B45"/>
    <w:rsid w:val="00517D28"/>
    <w:rsid w:val="00520CB2"/>
    <w:rsid w:val="0052167B"/>
    <w:rsid w:val="005216CA"/>
    <w:rsid w:val="00521CBD"/>
    <w:rsid w:val="00522D3E"/>
    <w:rsid w:val="00523451"/>
    <w:rsid w:val="00523BDB"/>
    <w:rsid w:val="005247DE"/>
    <w:rsid w:val="00524D39"/>
    <w:rsid w:val="005257FC"/>
    <w:rsid w:val="00526192"/>
    <w:rsid w:val="00527250"/>
    <w:rsid w:val="00531EF3"/>
    <w:rsid w:val="00531F1C"/>
    <w:rsid w:val="005321CA"/>
    <w:rsid w:val="00532F98"/>
    <w:rsid w:val="00533633"/>
    <w:rsid w:val="0053381A"/>
    <w:rsid w:val="005338CA"/>
    <w:rsid w:val="005348E4"/>
    <w:rsid w:val="00535215"/>
    <w:rsid w:val="00535425"/>
    <w:rsid w:val="00536071"/>
    <w:rsid w:val="005368BC"/>
    <w:rsid w:val="00536E1B"/>
    <w:rsid w:val="00537F14"/>
    <w:rsid w:val="00537F1F"/>
    <w:rsid w:val="00537FE0"/>
    <w:rsid w:val="00540164"/>
    <w:rsid w:val="0054146A"/>
    <w:rsid w:val="00543FDF"/>
    <w:rsid w:val="00544099"/>
    <w:rsid w:val="00545365"/>
    <w:rsid w:val="005453ED"/>
    <w:rsid w:val="00545710"/>
    <w:rsid w:val="00546079"/>
    <w:rsid w:val="00546265"/>
    <w:rsid w:val="00546B60"/>
    <w:rsid w:val="0055016D"/>
    <w:rsid w:val="00550BE0"/>
    <w:rsid w:val="00551512"/>
    <w:rsid w:val="005517F3"/>
    <w:rsid w:val="00551E4E"/>
    <w:rsid w:val="005523DA"/>
    <w:rsid w:val="005525D6"/>
    <w:rsid w:val="0055276D"/>
    <w:rsid w:val="00552FB3"/>
    <w:rsid w:val="00553963"/>
    <w:rsid w:val="00556899"/>
    <w:rsid w:val="00557B15"/>
    <w:rsid w:val="00557EE8"/>
    <w:rsid w:val="0056049F"/>
    <w:rsid w:val="00560B07"/>
    <w:rsid w:val="00561DD3"/>
    <w:rsid w:val="00561F6E"/>
    <w:rsid w:val="005621D5"/>
    <w:rsid w:val="00562672"/>
    <w:rsid w:val="00563B2D"/>
    <w:rsid w:val="00566291"/>
    <w:rsid w:val="00567361"/>
    <w:rsid w:val="00570D5D"/>
    <w:rsid w:val="00570ED2"/>
    <w:rsid w:val="00571DCC"/>
    <w:rsid w:val="00575F97"/>
    <w:rsid w:val="0057612F"/>
    <w:rsid w:val="00576BDE"/>
    <w:rsid w:val="00576FAA"/>
    <w:rsid w:val="005771D6"/>
    <w:rsid w:val="00577485"/>
    <w:rsid w:val="005778EB"/>
    <w:rsid w:val="00577A3E"/>
    <w:rsid w:val="00577C57"/>
    <w:rsid w:val="00581798"/>
    <w:rsid w:val="00581CF6"/>
    <w:rsid w:val="00582E26"/>
    <w:rsid w:val="00583029"/>
    <w:rsid w:val="00583B99"/>
    <w:rsid w:val="00584218"/>
    <w:rsid w:val="00584A64"/>
    <w:rsid w:val="00585227"/>
    <w:rsid w:val="0058524D"/>
    <w:rsid w:val="00585D92"/>
    <w:rsid w:val="00585E34"/>
    <w:rsid w:val="005871AA"/>
    <w:rsid w:val="0058765E"/>
    <w:rsid w:val="00587EB7"/>
    <w:rsid w:val="005907C3"/>
    <w:rsid w:val="00590B1C"/>
    <w:rsid w:val="00592105"/>
    <w:rsid w:val="0059226E"/>
    <w:rsid w:val="00593804"/>
    <w:rsid w:val="00593B86"/>
    <w:rsid w:val="00593C43"/>
    <w:rsid w:val="005940F9"/>
    <w:rsid w:val="00595EF9"/>
    <w:rsid w:val="00596C07"/>
    <w:rsid w:val="005975D5"/>
    <w:rsid w:val="00597EAE"/>
    <w:rsid w:val="005A07CB"/>
    <w:rsid w:val="005A098D"/>
    <w:rsid w:val="005A13BF"/>
    <w:rsid w:val="005A1540"/>
    <w:rsid w:val="005A2F98"/>
    <w:rsid w:val="005A4D0E"/>
    <w:rsid w:val="005A5474"/>
    <w:rsid w:val="005A5766"/>
    <w:rsid w:val="005A5BD1"/>
    <w:rsid w:val="005A5C20"/>
    <w:rsid w:val="005A666A"/>
    <w:rsid w:val="005A68E4"/>
    <w:rsid w:val="005A77D3"/>
    <w:rsid w:val="005A7948"/>
    <w:rsid w:val="005A7F2D"/>
    <w:rsid w:val="005A7F83"/>
    <w:rsid w:val="005B0633"/>
    <w:rsid w:val="005B1AF7"/>
    <w:rsid w:val="005B2301"/>
    <w:rsid w:val="005B2BA1"/>
    <w:rsid w:val="005B2BAF"/>
    <w:rsid w:val="005B3283"/>
    <w:rsid w:val="005B3C1D"/>
    <w:rsid w:val="005B4393"/>
    <w:rsid w:val="005B5043"/>
    <w:rsid w:val="005B510E"/>
    <w:rsid w:val="005B5247"/>
    <w:rsid w:val="005B5424"/>
    <w:rsid w:val="005B5DC5"/>
    <w:rsid w:val="005B60B6"/>
    <w:rsid w:val="005B7C1F"/>
    <w:rsid w:val="005C03E6"/>
    <w:rsid w:val="005C1CC3"/>
    <w:rsid w:val="005C2090"/>
    <w:rsid w:val="005C3378"/>
    <w:rsid w:val="005C3966"/>
    <w:rsid w:val="005C3A56"/>
    <w:rsid w:val="005C43B9"/>
    <w:rsid w:val="005C47DF"/>
    <w:rsid w:val="005C53A9"/>
    <w:rsid w:val="005C5CD1"/>
    <w:rsid w:val="005C6DB3"/>
    <w:rsid w:val="005C7B3B"/>
    <w:rsid w:val="005D0BF2"/>
    <w:rsid w:val="005D1B2B"/>
    <w:rsid w:val="005D43C7"/>
    <w:rsid w:val="005D568F"/>
    <w:rsid w:val="005D606A"/>
    <w:rsid w:val="005D6CB4"/>
    <w:rsid w:val="005D7A5B"/>
    <w:rsid w:val="005E1884"/>
    <w:rsid w:val="005E1A0A"/>
    <w:rsid w:val="005E311B"/>
    <w:rsid w:val="005E315A"/>
    <w:rsid w:val="005E345F"/>
    <w:rsid w:val="005E375A"/>
    <w:rsid w:val="005E3BC4"/>
    <w:rsid w:val="005E6450"/>
    <w:rsid w:val="005E65E3"/>
    <w:rsid w:val="005E66E9"/>
    <w:rsid w:val="005E7834"/>
    <w:rsid w:val="005E7858"/>
    <w:rsid w:val="005F09F0"/>
    <w:rsid w:val="005F0FBD"/>
    <w:rsid w:val="005F1360"/>
    <w:rsid w:val="005F164F"/>
    <w:rsid w:val="005F2832"/>
    <w:rsid w:val="005F33CD"/>
    <w:rsid w:val="005F35AE"/>
    <w:rsid w:val="005F3D20"/>
    <w:rsid w:val="005F46C4"/>
    <w:rsid w:val="005F4F7C"/>
    <w:rsid w:val="005F5146"/>
    <w:rsid w:val="005F5E9B"/>
    <w:rsid w:val="005F6B98"/>
    <w:rsid w:val="00600FB9"/>
    <w:rsid w:val="006010EE"/>
    <w:rsid w:val="00602478"/>
    <w:rsid w:val="006030AA"/>
    <w:rsid w:val="00603BA0"/>
    <w:rsid w:val="00604390"/>
    <w:rsid w:val="00605C15"/>
    <w:rsid w:val="00606560"/>
    <w:rsid w:val="006069FE"/>
    <w:rsid w:val="006101C7"/>
    <w:rsid w:val="00611F24"/>
    <w:rsid w:val="00613414"/>
    <w:rsid w:val="00615D33"/>
    <w:rsid w:val="00616667"/>
    <w:rsid w:val="00617793"/>
    <w:rsid w:val="00617FBF"/>
    <w:rsid w:val="006205CD"/>
    <w:rsid w:val="00620714"/>
    <w:rsid w:val="00620914"/>
    <w:rsid w:val="006209C3"/>
    <w:rsid w:val="00621165"/>
    <w:rsid w:val="00621FAF"/>
    <w:rsid w:val="0062465E"/>
    <w:rsid w:val="00625DDC"/>
    <w:rsid w:val="006275FE"/>
    <w:rsid w:val="0063149B"/>
    <w:rsid w:val="00634E84"/>
    <w:rsid w:val="00634FA0"/>
    <w:rsid w:val="006353B9"/>
    <w:rsid w:val="006358B9"/>
    <w:rsid w:val="00635DB6"/>
    <w:rsid w:val="00636422"/>
    <w:rsid w:val="00636529"/>
    <w:rsid w:val="00636A51"/>
    <w:rsid w:val="00637409"/>
    <w:rsid w:val="0064006D"/>
    <w:rsid w:val="006400AE"/>
    <w:rsid w:val="006404CC"/>
    <w:rsid w:val="00640F84"/>
    <w:rsid w:val="006410A5"/>
    <w:rsid w:val="00641233"/>
    <w:rsid w:val="006414DA"/>
    <w:rsid w:val="00642920"/>
    <w:rsid w:val="00643D7B"/>
    <w:rsid w:val="00644885"/>
    <w:rsid w:val="00644CD6"/>
    <w:rsid w:val="006452E1"/>
    <w:rsid w:val="0064530A"/>
    <w:rsid w:val="00645517"/>
    <w:rsid w:val="00646599"/>
    <w:rsid w:val="0064693A"/>
    <w:rsid w:val="00646C83"/>
    <w:rsid w:val="00646E1E"/>
    <w:rsid w:val="006474A0"/>
    <w:rsid w:val="00647548"/>
    <w:rsid w:val="00647680"/>
    <w:rsid w:val="006506D9"/>
    <w:rsid w:val="00650BB3"/>
    <w:rsid w:val="00650D23"/>
    <w:rsid w:val="00651751"/>
    <w:rsid w:val="00653898"/>
    <w:rsid w:val="00653F7C"/>
    <w:rsid w:val="00654198"/>
    <w:rsid w:val="00654B63"/>
    <w:rsid w:val="00654E8F"/>
    <w:rsid w:val="00654FDB"/>
    <w:rsid w:val="006551D7"/>
    <w:rsid w:val="0065528D"/>
    <w:rsid w:val="00656744"/>
    <w:rsid w:val="00656C71"/>
    <w:rsid w:val="006609C6"/>
    <w:rsid w:val="00660BDA"/>
    <w:rsid w:val="0066132E"/>
    <w:rsid w:val="00662D37"/>
    <w:rsid w:val="00662F7A"/>
    <w:rsid w:val="00664240"/>
    <w:rsid w:val="006649E1"/>
    <w:rsid w:val="0066542C"/>
    <w:rsid w:val="006656FD"/>
    <w:rsid w:val="006657A8"/>
    <w:rsid w:val="006677F8"/>
    <w:rsid w:val="006678E7"/>
    <w:rsid w:val="00667E9D"/>
    <w:rsid w:val="00670FA2"/>
    <w:rsid w:val="00671002"/>
    <w:rsid w:val="0067152E"/>
    <w:rsid w:val="00671F6E"/>
    <w:rsid w:val="00672584"/>
    <w:rsid w:val="006727A5"/>
    <w:rsid w:val="006730C8"/>
    <w:rsid w:val="00673115"/>
    <w:rsid w:val="00673CA5"/>
    <w:rsid w:val="006741B0"/>
    <w:rsid w:val="00674703"/>
    <w:rsid w:val="00675828"/>
    <w:rsid w:val="00675BA8"/>
    <w:rsid w:val="00677088"/>
    <w:rsid w:val="00677580"/>
    <w:rsid w:val="00680494"/>
    <w:rsid w:val="00680EDD"/>
    <w:rsid w:val="00680FD4"/>
    <w:rsid w:val="0068137A"/>
    <w:rsid w:val="0068251A"/>
    <w:rsid w:val="006829ED"/>
    <w:rsid w:val="0068426F"/>
    <w:rsid w:val="00684BFB"/>
    <w:rsid w:val="00684C4E"/>
    <w:rsid w:val="0068502D"/>
    <w:rsid w:val="00686242"/>
    <w:rsid w:val="00686B7D"/>
    <w:rsid w:val="006916CD"/>
    <w:rsid w:val="00692564"/>
    <w:rsid w:val="00692EC8"/>
    <w:rsid w:val="00692F9E"/>
    <w:rsid w:val="00693A30"/>
    <w:rsid w:val="00693ECF"/>
    <w:rsid w:val="00694BA1"/>
    <w:rsid w:val="00694D58"/>
    <w:rsid w:val="00696A4B"/>
    <w:rsid w:val="006970AE"/>
    <w:rsid w:val="0069774A"/>
    <w:rsid w:val="006A13DE"/>
    <w:rsid w:val="006A1E3D"/>
    <w:rsid w:val="006A22FA"/>
    <w:rsid w:val="006A275B"/>
    <w:rsid w:val="006A34F0"/>
    <w:rsid w:val="006A3905"/>
    <w:rsid w:val="006A3DB0"/>
    <w:rsid w:val="006A4CEE"/>
    <w:rsid w:val="006A7514"/>
    <w:rsid w:val="006A7BA4"/>
    <w:rsid w:val="006B007F"/>
    <w:rsid w:val="006B1D78"/>
    <w:rsid w:val="006B3071"/>
    <w:rsid w:val="006B3EA1"/>
    <w:rsid w:val="006B49D5"/>
    <w:rsid w:val="006B5D95"/>
    <w:rsid w:val="006C01FA"/>
    <w:rsid w:val="006C0E28"/>
    <w:rsid w:val="006C1C63"/>
    <w:rsid w:val="006C2878"/>
    <w:rsid w:val="006C2CC0"/>
    <w:rsid w:val="006C404A"/>
    <w:rsid w:val="006C4389"/>
    <w:rsid w:val="006C5234"/>
    <w:rsid w:val="006C5AA5"/>
    <w:rsid w:val="006C5E1F"/>
    <w:rsid w:val="006C7397"/>
    <w:rsid w:val="006C7683"/>
    <w:rsid w:val="006C7C6B"/>
    <w:rsid w:val="006D0702"/>
    <w:rsid w:val="006D079E"/>
    <w:rsid w:val="006D1387"/>
    <w:rsid w:val="006D2403"/>
    <w:rsid w:val="006D24C2"/>
    <w:rsid w:val="006D265A"/>
    <w:rsid w:val="006D2796"/>
    <w:rsid w:val="006D4CF7"/>
    <w:rsid w:val="006D5D8D"/>
    <w:rsid w:val="006D5FB4"/>
    <w:rsid w:val="006D605C"/>
    <w:rsid w:val="006D61A2"/>
    <w:rsid w:val="006D6FAB"/>
    <w:rsid w:val="006E009F"/>
    <w:rsid w:val="006E0F0F"/>
    <w:rsid w:val="006E1CEF"/>
    <w:rsid w:val="006E211C"/>
    <w:rsid w:val="006E2184"/>
    <w:rsid w:val="006E2CAE"/>
    <w:rsid w:val="006E30CA"/>
    <w:rsid w:val="006E41FF"/>
    <w:rsid w:val="006E43DE"/>
    <w:rsid w:val="006E4ECA"/>
    <w:rsid w:val="006E507C"/>
    <w:rsid w:val="006E50D1"/>
    <w:rsid w:val="006E52A2"/>
    <w:rsid w:val="006E6608"/>
    <w:rsid w:val="006E778F"/>
    <w:rsid w:val="006E79B9"/>
    <w:rsid w:val="006F0350"/>
    <w:rsid w:val="006F044E"/>
    <w:rsid w:val="006F08D0"/>
    <w:rsid w:val="006F14B5"/>
    <w:rsid w:val="006F1730"/>
    <w:rsid w:val="006F232C"/>
    <w:rsid w:val="006F2496"/>
    <w:rsid w:val="006F2C9A"/>
    <w:rsid w:val="006F2E99"/>
    <w:rsid w:val="006F4A00"/>
    <w:rsid w:val="006F4A39"/>
    <w:rsid w:val="006F55F1"/>
    <w:rsid w:val="006F57E8"/>
    <w:rsid w:val="006F655E"/>
    <w:rsid w:val="006F696A"/>
    <w:rsid w:val="006F74B4"/>
    <w:rsid w:val="007015E4"/>
    <w:rsid w:val="00701E62"/>
    <w:rsid w:val="0070233C"/>
    <w:rsid w:val="00702686"/>
    <w:rsid w:val="007026D0"/>
    <w:rsid w:val="0070285D"/>
    <w:rsid w:val="00704C89"/>
    <w:rsid w:val="00705A48"/>
    <w:rsid w:val="00705C17"/>
    <w:rsid w:val="00706139"/>
    <w:rsid w:val="00706686"/>
    <w:rsid w:val="00706C4E"/>
    <w:rsid w:val="007077CF"/>
    <w:rsid w:val="00707AFB"/>
    <w:rsid w:val="0071013E"/>
    <w:rsid w:val="007104BA"/>
    <w:rsid w:val="00710865"/>
    <w:rsid w:val="007109BA"/>
    <w:rsid w:val="00710D8E"/>
    <w:rsid w:val="00711BEB"/>
    <w:rsid w:val="00711D35"/>
    <w:rsid w:val="007139F0"/>
    <w:rsid w:val="00713D13"/>
    <w:rsid w:val="00713D43"/>
    <w:rsid w:val="00715E16"/>
    <w:rsid w:val="007174E8"/>
    <w:rsid w:val="007202B0"/>
    <w:rsid w:val="00721164"/>
    <w:rsid w:val="00721237"/>
    <w:rsid w:val="007224AE"/>
    <w:rsid w:val="007224E8"/>
    <w:rsid w:val="00722595"/>
    <w:rsid w:val="00722C2C"/>
    <w:rsid w:val="00722DB6"/>
    <w:rsid w:val="00722F82"/>
    <w:rsid w:val="00723248"/>
    <w:rsid w:val="00723F3A"/>
    <w:rsid w:val="007251EB"/>
    <w:rsid w:val="007258E5"/>
    <w:rsid w:val="007268F9"/>
    <w:rsid w:val="007270DE"/>
    <w:rsid w:val="007271FE"/>
    <w:rsid w:val="00727467"/>
    <w:rsid w:val="00727FA6"/>
    <w:rsid w:val="007301A5"/>
    <w:rsid w:val="00730AFC"/>
    <w:rsid w:val="0073107E"/>
    <w:rsid w:val="00731445"/>
    <w:rsid w:val="00732D5F"/>
    <w:rsid w:val="00732D97"/>
    <w:rsid w:val="00732DB9"/>
    <w:rsid w:val="007330BF"/>
    <w:rsid w:val="00733753"/>
    <w:rsid w:val="00733C59"/>
    <w:rsid w:val="007340D2"/>
    <w:rsid w:val="0073497D"/>
    <w:rsid w:val="00734C5B"/>
    <w:rsid w:val="00735E2D"/>
    <w:rsid w:val="0073651E"/>
    <w:rsid w:val="007378F8"/>
    <w:rsid w:val="00737DFA"/>
    <w:rsid w:val="00740146"/>
    <w:rsid w:val="00740C78"/>
    <w:rsid w:val="00740DD2"/>
    <w:rsid w:val="00743E1E"/>
    <w:rsid w:val="00743E90"/>
    <w:rsid w:val="007445D5"/>
    <w:rsid w:val="00744942"/>
    <w:rsid w:val="00746409"/>
    <w:rsid w:val="0074710F"/>
    <w:rsid w:val="00751C99"/>
    <w:rsid w:val="00752A7F"/>
    <w:rsid w:val="00753558"/>
    <w:rsid w:val="00753C94"/>
    <w:rsid w:val="00753FD4"/>
    <w:rsid w:val="00756D72"/>
    <w:rsid w:val="00756F29"/>
    <w:rsid w:val="007575DF"/>
    <w:rsid w:val="007576BD"/>
    <w:rsid w:val="00760233"/>
    <w:rsid w:val="007602B4"/>
    <w:rsid w:val="00760901"/>
    <w:rsid w:val="00761475"/>
    <w:rsid w:val="007619BA"/>
    <w:rsid w:val="00761AB7"/>
    <w:rsid w:val="00762ECC"/>
    <w:rsid w:val="0076327C"/>
    <w:rsid w:val="0076359C"/>
    <w:rsid w:val="00764BC2"/>
    <w:rsid w:val="007650DD"/>
    <w:rsid w:val="00765E4A"/>
    <w:rsid w:val="00766BA3"/>
    <w:rsid w:val="00767C0C"/>
    <w:rsid w:val="007702F5"/>
    <w:rsid w:val="00770B9F"/>
    <w:rsid w:val="0077158E"/>
    <w:rsid w:val="0077198F"/>
    <w:rsid w:val="00771C15"/>
    <w:rsid w:val="00771E23"/>
    <w:rsid w:val="0077255B"/>
    <w:rsid w:val="007727D1"/>
    <w:rsid w:val="007727D6"/>
    <w:rsid w:val="00773867"/>
    <w:rsid w:val="0077412F"/>
    <w:rsid w:val="0077416C"/>
    <w:rsid w:val="007743B1"/>
    <w:rsid w:val="0077477B"/>
    <w:rsid w:val="00775294"/>
    <w:rsid w:val="0077740D"/>
    <w:rsid w:val="007776E4"/>
    <w:rsid w:val="00777AFD"/>
    <w:rsid w:val="00780433"/>
    <w:rsid w:val="00780538"/>
    <w:rsid w:val="00780B08"/>
    <w:rsid w:val="00781A0B"/>
    <w:rsid w:val="00783B65"/>
    <w:rsid w:val="00783C33"/>
    <w:rsid w:val="00783F25"/>
    <w:rsid w:val="00784FA5"/>
    <w:rsid w:val="00785343"/>
    <w:rsid w:val="007872B7"/>
    <w:rsid w:val="007878D7"/>
    <w:rsid w:val="00787D5E"/>
    <w:rsid w:val="007905B4"/>
    <w:rsid w:val="00790B48"/>
    <w:rsid w:val="00790B4D"/>
    <w:rsid w:val="00790DE8"/>
    <w:rsid w:val="0079118D"/>
    <w:rsid w:val="007922A7"/>
    <w:rsid w:val="007927E0"/>
    <w:rsid w:val="00793586"/>
    <w:rsid w:val="00794133"/>
    <w:rsid w:val="00796942"/>
    <w:rsid w:val="00796B89"/>
    <w:rsid w:val="00796EEF"/>
    <w:rsid w:val="00797CD8"/>
    <w:rsid w:val="007A0013"/>
    <w:rsid w:val="007A0AAA"/>
    <w:rsid w:val="007A0CAE"/>
    <w:rsid w:val="007A1D65"/>
    <w:rsid w:val="007A2149"/>
    <w:rsid w:val="007A260E"/>
    <w:rsid w:val="007A2A99"/>
    <w:rsid w:val="007A2C2C"/>
    <w:rsid w:val="007A3071"/>
    <w:rsid w:val="007A32FC"/>
    <w:rsid w:val="007A3C53"/>
    <w:rsid w:val="007A5829"/>
    <w:rsid w:val="007A585F"/>
    <w:rsid w:val="007A5F7B"/>
    <w:rsid w:val="007A6041"/>
    <w:rsid w:val="007A6142"/>
    <w:rsid w:val="007A641F"/>
    <w:rsid w:val="007A6474"/>
    <w:rsid w:val="007A69CF"/>
    <w:rsid w:val="007A760F"/>
    <w:rsid w:val="007A7959"/>
    <w:rsid w:val="007A7A4F"/>
    <w:rsid w:val="007A7CD9"/>
    <w:rsid w:val="007B0DAB"/>
    <w:rsid w:val="007B0ED8"/>
    <w:rsid w:val="007B15A1"/>
    <w:rsid w:val="007B1BFB"/>
    <w:rsid w:val="007B1F84"/>
    <w:rsid w:val="007B20A7"/>
    <w:rsid w:val="007B2839"/>
    <w:rsid w:val="007B4C20"/>
    <w:rsid w:val="007B550E"/>
    <w:rsid w:val="007B6874"/>
    <w:rsid w:val="007B6AA8"/>
    <w:rsid w:val="007B6E7E"/>
    <w:rsid w:val="007B6E92"/>
    <w:rsid w:val="007B7347"/>
    <w:rsid w:val="007B7BA9"/>
    <w:rsid w:val="007B7FBA"/>
    <w:rsid w:val="007C08A9"/>
    <w:rsid w:val="007C18F7"/>
    <w:rsid w:val="007C1CE5"/>
    <w:rsid w:val="007C1E5A"/>
    <w:rsid w:val="007C34E6"/>
    <w:rsid w:val="007C3522"/>
    <w:rsid w:val="007C3A73"/>
    <w:rsid w:val="007C4C80"/>
    <w:rsid w:val="007C4CF0"/>
    <w:rsid w:val="007C4F1C"/>
    <w:rsid w:val="007C541E"/>
    <w:rsid w:val="007C60BC"/>
    <w:rsid w:val="007C60C3"/>
    <w:rsid w:val="007C6F9D"/>
    <w:rsid w:val="007C70FA"/>
    <w:rsid w:val="007C7660"/>
    <w:rsid w:val="007C77F3"/>
    <w:rsid w:val="007D0BAD"/>
    <w:rsid w:val="007D141B"/>
    <w:rsid w:val="007D159B"/>
    <w:rsid w:val="007D264A"/>
    <w:rsid w:val="007D2898"/>
    <w:rsid w:val="007D2C18"/>
    <w:rsid w:val="007D2F46"/>
    <w:rsid w:val="007D329B"/>
    <w:rsid w:val="007D42D7"/>
    <w:rsid w:val="007D494F"/>
    <w:rsid w:val="007D5EC7"/>
    <w:rsid w:val="007D63B7"/>
    <w:rsid w:val="007D6D41"/>
    <w:rsid w:val="007D72AC"/>
    <w:rsid w:val="007D7E1F"/>
    <w:rsid w:val="007D7FE5"/>
    <w:rsid w:val="007E0899"/>
    <w:rsid w:val="007E2F0F"/>
    <w:rsid w:val="007E3BF7"/>
    <w:rsid w:val="007E4128"/>
    <w:rsid w:val="007E523F"/>
    <w:rsid w:val="007E561E"/>
    <w:rsid w:val="007E599C"/>
    <w:rsid w:val="007E5F31"/>
    <w:rsid w:val="007E61D7"/>
    <w:rsid w:val="007E643F"/>
    <w:rsid w:val="007E77EF"/>
    <w:rsid w:val="007F038F"/>
    <w:rsid w:val="007F0DD8"/>
    <w:rsid w:val="007F12CE"/>
    <w:rsid w:val="007F1414"/>
    <w:rsid w:val="007F19B3"/>
    <w:rsid w:val="007F2A06"/>
    <w:rsid w:val="007F38B1"/>
    <w:rsid w:val="007F3ACC"/>
    <w:rsid w:val="007F410E"/>
    <w:rsid w:val="007F4E38"/>
    <w:rsid w:val="007F622E"/>
    <w:rsid w:val="007F66CB"/>
    <w:rsid w:val="007F68D5"/>
    <w:rsid w:val="007F74A1"/>
    <w:rsid w:val="007F7DE4"/>
    <w:rsid w:val="008007E9"/>
    <w:rsid w:val="00800CA0"/>
    <w:rsid w:val="00801429"/>
    <w:rsid w:val="00801785"/>
    <w:rsid w:val="0080234B"/>
    <w:rsid w:val="008025AD"/>
    <w:rsid w:val="0080272F"/>
    <w:rsid w:val="00802A8F"/>
    <w:rsid w:val="0080303B"/>
    <w:rsid w:val="00803DCE"/>
    <w:rsid w:val="00803FDB"/>
    <w:rsid w:val="00804D95"/>
    <w:rsid w:val="00804E0D"/>
    <w:rsid w:val="00806339"/>
    <w:rsid w:val="00806340"/>
    <w:rsid w:val="008075F0"/>
    <w:rsid w:val="00807A67"/>
    <w:rsid w:val="0081258F"/>
    <w:rsid w:val="00813F5D"/>
    <w:rsid w:val="0081553A"/>
    <w:rsid w:val="00815BD8"/>
    <w:rsid w:val="00816C0B"/>
    <w:rsid w:val="00816D00"/>
    <w:rsid w:val="00817C7C"/>
    <w:rsid w:val="00817F0C"/>
    <w:rsid w:val="0082078A"/>
    <w:rsid w:val="008225DE"/>
    <w:rsid w:val="008226FA"/>
    <w:rsid w:val="00822ACC"/>
    <w:rsid w:val="008234CC"/>
    <w:rsid w:val="00823E58"/>
    <w:rsid w:val="00824D6D"/>
    <w:rsid w:val="0082720A"/>
    <w:rsid w:val="00827288"/>
    <w:rsid w:val="00830099"/>
    <w:rsid w:val="00831204"/>
    <w:rsid w:val="00832F62"/>
    <w:rsid w:val="00834361"/>
    <w:rsid w:val="00834937"/>
    <w:rsid w:val="00834CBF"/>
    <w:rsid w:val="008352B5"/>
    <w:rsid w:val="00835FD7"/>
    <w:rsid w:val="0083797B"/>
    <w:rsid w:val="00837DED"/>
    <w:rsid w:val="00840247"/>
    <w:rsid w:val="0084033E"/>
    <w:rsid w:val="008405A6"/>
    <w:rsid w:val="00842C73"/>
    <w:rsid w:val="00843998"/>
    <w:rsid w:val="00844382"/>
    <w:rsid w:val="0084481D"/>
    <w:rsid w:val="008452B9"/>
    <w:rsid w:val="008461CD"/>
    <w:rsid w:val="0084622E"/>
    <w:rsid w:val="00850DD4"/>
    <w:rsid w:val="00852631"/>
    <w:rsid w:val="00853091"/>
    <w:rsid w:val="00854571"/>
    <w:rsid w:val="0085460F"/>
    <w:rsid w:val="008546B3"/>
    <w:rsid w:val="00854C74"/>
    <w:rsid w:val="00855658"/>
    <w:rsid w:val="008567DF"/>
    <w:rsid w:val="008568BB"/>
    <w:rsid w:val="00856908"/>
    <w:rsid w:val="00856E96"/>
    <w:rsid w:val="008578A2"/>
    <w:rsid w:val="00857A76"/>
    <w:rsid w:val="00857D07"/>
    <w:rsid w:val="00861588"/>
    <w:rsid w:val="0086408D"/>
    <w:rsid w:val="008642CA"/>
    <w:rsid w:val="00864477"/>
    <w:rsid w:val="00864912"/>
    <w:rsid w:val="00865805"/>
    <w:rsid w:val="00865D3E"/>
    <w:rsid w:val="00866297"/>
    <w:rsid w:val="00866FA2"/>
    <w:rsid w:val="0087090D"/>
    <w:rsid w:val="00870E47"/>
    <w:rsid w:val="0087116F"/>
    <w:rsid w:val="00872216"/>
    <w:rsid w:val="00872B52"/>
    <w:rsid w:val="00872B8A"/>
    <w:rsid w:val="00872F4A"/>
    <w:rsid w:val="00873109"/>
    <w:rsid w:val="00873F75"/>
    <w:rsid w:val="00874B5C"/>
    <w:rsid w:val="00874EFB"/>
    <w:rsid w:val="008762E7"/>
    <w:rsid w:val="00876664"/>
    <w:rsid w:val="00876AE5"/>
    <w:rsid w:val="00877083"/>
    <w:rsid w:val="00877103"/>
    <w:rsid w:val="00877216"/>
    <w:rsid w:val="008778A9"/>
    <w:rsid w:val="00880B08"/>
    <w:rsid w:val="00880DBC"/>
    <w:rsid w:val="00880E26"/>
    <w:rsid w:val="00880FE9"/>
    <w:rsid w:val="00881096"/>
    <w:rsid w:val="008816D7"/>
    <w:rsid w:val="00882775"/>
    <w:rsid w:val="008832FE"/>
    <w:rsid w:val="00884793"/>
    <w:rsid w:val="00885744"/>
    <w:rsid w:val="00885E6E"/>
    <w:rsid w:val="0088611C"/>
    <w:rsid w:val="00887B25"/>
    <w:rsid w:val="00890091"/>
    <w:rsid w:val="00890BE6"/>
    <w:rsid w:val="00890CBA"/>
    <w:rsid w:val="0089207B"/>
    <w:rsid w:val="00892150"/>
    <w:rsid w:val="0089324A"/>
    <w:rsid w:val="00893530"/>
    <w:rsid w:val="00894307"/>
    <w:rsid w:val="00897472"/>
    <w:rsid w:val="0089793A"/>
    <w:rsid w:val="00897BB6"/>
    <w:rsid w:val="008A00D8"/>
    <w:rsid w:val="008A05E2"/>
    <w:rsid w:val="008A090F"/>
    <w:rsid w:val="008A0E5D"/>
    <w:rsid w:val="008A175F"/>
    <w:rsid w:val="008A29D9"/>
    <w:rsid w:val="008A2A34"/>
    <w:rsid w:val="008A2C76"/>
    <w:rsid w:val="008A3974"/>
    <w:rsid w:val="008A4238"/>
    <w:rsid w:val="008A44BA"/>
    <w:rsid w:val="008A4648"/>
    <w:rsid w:val="008A5756"/>
    <w:rsid w:val="008A5CAB"/>
    <w:rsid w:val="008A6794"/>
    <w:rsid w:val="008A6EDA"/>
    <w:rsid w:val="008B136A"/>
    <w:rsid w:val="008B1B41"/>
    <w:rsid w:val="008B293B"/>
    <w:rsid w:val="008B2B42"/>
    <w:rsid w:val="008B4706"/>
    <w:rsid w:val="008B49FD"/>
    <w:rsid w:val="008B5FD3"/>
    <w:rsid w:val="008B7EFD"/>
    <w:rsid w:val="008B7FC8"/>
    <w:rsid w:val="008C01F3"/>
    <w:rsid w:val="008C0386"/>
    <w:rsid w:val="008C0932"/>
    <w:rsid w:val="008C0AA8"/>
    <w:rsid w:val="008C0C2A"/>
    <w:rsid w:val="008C1220"/>
    <w:rsid w:val="008C35AA"/>
    <w:rsid w:val="008C3AB7"/>
    <w:rsid w:val="008C3C68"/>
    <w:rsid w:val="008C3D8A"/>
    <w:rsid w:val="008C3DB5"/>
    <w:rsid w:val="008C446D"/>
    <w:rsid w:val="008C495F"/>
    <w:rsid w:val="008C4F7C"/>
    <w:rsid w:val="008C52A2"/>
    <w:rsid w:val="008C5C21"/>
    <w:rsid w:val="008C5EA5"/>
    <w:rsid w:val="008C79E0"/>
    <w:rsid w:val="008D03F4"/>
    <w:rsid w:val="008D08C7"/>
    <w:rsid w:val="008D0A60"/>
    <w:rsid w:val="008D0FD5"/>
    <w:rsid w:val="008D11D1"/>
    <w:rsid w:val="008D13CF"/>
    <w:rsid w:val="008D28DF"/>
    <w:rsid w:val="008D2D32"/>
    <w:rsid w:val="008D3038"/>
    <w:rsid w:val="008D4130"/>
    <w:rsid w:val="008D6012"/>
    <w:rsid w:val="008D61F4"/>
    <w:rsid w:val="008D6485"/>
    <w:rsid w:val="008D6B66"/>
    <w:rsid w:val="008E01AA"/>
    <w:rsid w:val="008E0A23"/>
    <w:rsid w:val="008E1E75"/>
    <w:rsid w:val="008E2329"/>
    <w:rsid w:val="008E23DE"/>
    <w:rsid w:val="008E2608"/>
    <w:rsid w:val="008E3388"/>
    <w:rsid w:val="008E400E"/>
    <w:rsid w:val="008E425B"/>
    <w:rsid w:val="008E54E4"/>
    <w:rsid w:val="008E57B1"/>
    <w:rsid w:val="008E5C4F"/>
    <w:rsid w:val="008E709B"/>
    <w:rsid w:val="008E7266"/>
    <w:rsid w:val="008E769B"/>
    <w:rsid w:val="008E7D00"/>
    <w:rsid w:val="008F042F"/>
    <w:rsid w:val="008F0E99"/>
    <w:rsid w:val="008F1099"/>
    <w:rsid w:val="008F128C"/>
    <w:rsid w:val="008F2209"/>
    <w:rsid w:val="008F2697"/>
    <w:rsid w:val="008F3380"/>
    <w:rsid w:val="008F440C"/>
    <w:rsid w:val="008F49DB"/>
    <w:rsid w:val="008F4EA2"/>
    <w:rsid w:val="008F4FA5"/>
    <w:rsid w:val="008F580B"/>
    <w:rsid w:val="008F642F"/>
    <w:rsid w:val="008F70AC"/>
    <w:rsid w:val="008F78E2"/>
    <w:rsid w:val="008F7C4F"/>
    <w:rsid w:val="009005F9"/>
    <w:rsid w:val="00902145"/>
    <w:rsid w:val="009034B8"/>
    <w:rsid w:val="0090392F"/>
    <w:rsid w:val="009048DF"/>
    <w:rsid w:val="00905064"/>
    <w:rsid w:val="009051C6"/>
    <w:rsid w:val="009057C4"/>
    <w:rsid w:val="00905B9A"/>
    <w:rsid w:val="00906815"/>
    <w:rsid w:val="00907530"/>
    <w:rsid w:val="00907826"/>
    <w:rsid w:val="00911B9A"/>
    <w:rsid w:val="00912A6A"/>
    <w:rsid w:val="00913252"/>
    <w:rsid w:val="00913810"/>
    <w:rsid w:val="00914AAF"/>
    <w:rsid w:val="00914BB0"/>
    <w:rsid w:val="00914F8B"/>
    <w:rsid w:val="009154E2"/>
    <w:rsid w:val="00915BDE"/>
    <w:rsid w:val="00916567"/>
    <w:rsid w:val="0091772A"/>
    <w:rsid w:val="00917FEA"/>
    <w:rsid w:val="00920064"/>
    <w:rsid w:val="0092045E"/>
    <w:rsid w:val="00920692"/>
    <w:rsid w:val="00920D46"/>
    <w:rsid w:val="009213BF"/>
    <w:rsid w:val="009216C3"/>
    <w:rsid w:val="00922047"/>
    <w:rsid w:val="0092213B"/>
    <w:rsid w:val="009221F3"/>
    <w:rsid w:val="00922E96"/>
    <w:rsid w:val="00922F0C"/>
    <w:rsid w:val="0092364F"/>
    <w:rsid w:val="00924A63"/>
    <w:rsid w:val="009255FD"/>
    <w:rsid w:val="009256A6"/>
    <w:rsid w:val="00925714"/>
    <w:rsid w:val="00925BA1"/>
    <w:rsid w:val="00926905"/>
    <w:rsid w:val="00927D39"/>
    <w:rsid w:val="009308AC"/>
    <w:rsid w:val="00930BF7"/>
    <w:rsid w:val="009327DA"/>
    <w:rsid w:val="00932A8C"/>
    <w:rsid w:val="00932E58"/>
    <w:rsid w:val="00932F7E"/>
    <w:rsid w:val="009333A9"/>
    <w:rsid w:val="00933540"/>
    <w:rsid w:val="00933A12"/>
    <w:rsid w:val="00934524"/>
    <w:rsid w:val="0093552C"/>
    <w:rsid w:val="009360D2"/>
    <w:rsid w:val="00936865"/>
    <w:rsid w:val="00936E23"/>
    <w:rsid w:val="00937A1E"/>
    <w:rsid w:val="0094065F"/>
    <w:rsid w:val="00940D40"/>
    <w:rsid w:val="009417EE"/>
    <w:rsid w:val="009425D0"/>
    <w:rsid w:val="00942C08"/>
    <w:rsid w:val="00943FCA"/>
    <w:rsid w:val="0094529F"/>
    <w:rsid w:val="00945543"/>
    <w:rsid w:val="009455A2"/>
    <w:rsid w:val="00946189"/>
    <w:rsid w:val="00946973"/>
    <w:rsid w:val="00946EF3"/>
    <w:rsid w:val="009500C4"/>
    <w:rsid w:val="00951149"/>
    <w:rsid w:val="00951608"/>
    <w:rsid w:val="009518A9"/>
    <w:rsid w:val="009520FA"/>
    <w:rsid w:val="0095287D"/>
    <w:rsid w:val="00953741"/>
    <w:rsid w:val="00953EA1"/>
    <w:rsid w:val="00954A57"/>
    <w:rsid w:val="00954F97"/>
    <w:rsid w:val="00955228"/>
    <w:rsid w:val="00955E67"/>
    <w:rsid w:val="009609F2"/>
    <w:rsid w:val="00960C71"/>
    <w:rsid w:val="00960D79"/>
    <w:rsid w:val="009617C1"/>
    <w:rsid w:val="00963339"/>
    <w:rsid w:val="009642AB"/>
    <w:rsid w:val="00964EF6"/>
    <w:rsid w:val="00965AC0"/>
    <w:rsid w:val="009660B0"/>
    <w:rsid w:val="00967278"/>
    <w:rsid w:val="0096735F"/>
    <w:rsid w:val="00970167"/>
    <w:rsid w:val="00971877"/>
    <w:rsid w:val="00971D43"/>
    <w:rsid w:val="00971FB3"/>
    <w:rsid w:val="00972387"/>
    <w:rsid w:val="00972F8A"/>
    <w:rsid w:val="00973C2D"/>
    <w:rsid w:val="00974EDF"/>
    <w:rsid w:val="00975F0A"/>
    <w:rsid w:val="00976721"/>
    <w:rsid w:val="00976B63"/>
    <w:rsid w:val="0097703E"/>
    <w:rsid w:val="00977FED"/>
    <w:rsid w:val="00981174"/>
    <w:rsid w:val="009835E3"/>
    <w:rsid w:val="009835FE"/>
    <w:rsid w:val="00983F86"/>
    <w:rsid w:val="00984817"/>
    <w:rsid w:val="00984A59"/>
    <w:rsid w:val="00986BC8"/>
    <w:rsid w:val="009876EF"/>
    <w:rsid w:val="00987919"/>
    <w:rsid w:val="0099082E"/>
    <w:rsid w:val="00990AE7"/>
    <w:rsid w:val="00990E4B"/>
    <w:rsid w:val="00992BE5"/>
    <w:rsid w:val="00993007"/>
    <w:rsid w:val="009936E6"/>
    <w:rsid w:val="00993D2D"/>
    <w:rsid w:val="0099429C"/>
    <w:rsid w:val="009956C3"/>
    <w:rsid w:val="00996C45"/>
    <w:rsid w:val="00997B8E"/>
    <w:rsid w:val="009A1271"/>
    <w:rsid w:val="009A253A"/>
    <w:rsid w:val="009A2767"/>
    <w:rsid w:val="009A3CF6"/>
    <w:rsid w:val="009A51E7"/>
    <w:rsid w:val="009A6FF6"/>
    <w:rsid w:val="009A70C4"/>
    <w:rsid w:val="009A7E62"/>
    <w:rsid w:val="009B08F3"/>
    <w:rsid w:val="009B1B10"/>
    <w:rsid w:val="009B2383"/>
    <w:rsid w:val="009B265E"/>
    <w:rsid w:val="009B4946"/>
    <w:rsid w:val="009B6627"/>
    <w:rsid w:val="009B6821"/>
    <w:rsid w:val="009B79C2"/>
    <w:rsid w:val="009C1769"/>
    <w:rsid w:val="009C205B"/>
    <w:rsid w:val="009C28A0"/>
    <w:rsid w:val="009C3FE0"/>
    <w:rsid w:val="009C4228"/>
    <w:rsid w:val="009C437C"/>
    <w:rsid w:val="009C579C"/>
    <w:rsid w:val="009C5811"/>
    <w:rsid w:val="009C6B55"/>
    <w:rsid w:val="009C794D"/>
    <w:rsid w:val="009D083F"/>
    <w:rsid w:val="009D0E81"/>
    <w:rsid w:val="009D1074"/>
    <w:rsid w:val="009D1592"/>
    <w:rsid w:val="009D18F2"/>
    <w:rsid w:val="009D3D7F"/>
    <w:rsid w:val="009D4125"/>
    <w:rsid w:val="009D413C"/>
    <w:rsid w:val="009D46C0"/>
    <w:rsid w:val="009D46DE"/>
    <w:rsid w:val="009D4F3F"/>
    <w:rsid w:val="009D5675"/>
    <w:rsid w:val="009D5982"/>
    <w:rsid w:val="009D632A"/>
    <w:rsid w:val="009D66F5"/>
    <w:rsid w:val="009D73C8"/>
    <w:rsid w:val="009D7BDE"/>
    <w:rsid w:val="009E06D8"/>
    <w:rsid w:val="009E1358"/>
    <w:rsid w:val="009E1B75"/>
    <w:rsid w:val="009E2243"/>
    <w:rsid w:val="009E2323"/>
    <w:rsid w:val="009E2F95"/>
    <w:rsid w:val="009E33F0"/>
    <w:rsid w:val="009E352D"/>
    <w:rsid w:val="009E3EE2"/>
    <w:rsid w:val="009E4B7E"/>
    <w:rsid w:val="009E53D3"/>
    <w:rsid w:val="009E56BE"/>
    <w:rsid w:val="009E6462"/>
    <w:rsid w:val="009E64F2"/>
    <w:rsid w:val="009E7247"/>
    <w:rsid w:val="009E761B"/>
    <w:rsid w:val="009E77E2"/>
    <w:rsid w:val="009E788F"/>
    <w:rsid w:val="009F1602"/>
    <w:rsid w:val="009F3060"/>
    <w:rsid w:val="009F34B7"/>
    <w:rsid w:val="009F4F68"/>
    <w:rsid w:val="009F59E8"/>
    <w:rsid w:val="009F5C07"/>
    <w:rsid w:val="009F5CF6"/>
    <w:rsid w:val="009F5F10"/>
    <w:rsid w:val="009F647F"/>
    <w:rsid w:val="009F6F24"/>
    <w:rsid w:val="00A00090"/>
    <w:rsid w:val="00A0069D"/>
    <w:rsid w:val="00A01FAE"/>
    <w:rsid w:val="00A020A7"/>
    <w:rsid w:val="00A02172"/>
    <w:rsid w:val="00A02722"/>
    <w:rsid w:val="00A0291D"/>
    <w:rsid w:val="00A03D6F"/>
    <w:rsid w:val="00A03FC4"/>
    <w:rsid w:val="00A04153"/>
    <w:rsid w:val="00A043ED"/>
    <w:rsid w:val="00A0467E"/>
    <w:rsid w:val="00A04EAD"/>
    <w:rsid w:val="00A050E7"/>
    <w:rsid w:val="00A056BB"/>
    <w:rsid w:val="00A05CE9"/>
    <w:rsid w:val="00A05F18"/>
    <w:rsid w:val="00A0706A"/>
    <w:rsid w:val="00A0765B"/>
    <w:rsid w:val="00A07C2A"/>
    <w:rsid w:val="00A10A09"/>
    <w:rsid w:val="00A10B09"/>
    <w:rsid w:val="00A12601"/>
    <w:rsid w:val="00A127AC"/>
    <w:rsid w:val="00A128BA"/>
    <w:rsid w:val="00A12B2A"/>
    <w:rsid w:val="00A133FC"/>
    <w:rsid w:val="00A135D7"/>
    <w:rsid w:val="00A138E8"/>
    <w:rsid w:val="00A14335"/>
    <w:rsid w:val="00A15172"/>
    <w:rsid w:val="00A153B3"/>
    <w:rsid w:val="00A15536"/>
    <w:rsid w:val="00A160D3"/>
    <w:rsid w:val="00A16187"/>
    <w:rsid w:val="00A16374"/>
    <w:rsid w:val="00A16D94"/>
    <w:rsid w:val="00A17597"/>
    <w:rsid w:val="00A17D3A"/>
    <w:rsid w:val="00A17DD8"/>
    <w:rsid w:val="00A17E9C"/>
    <w:rsid w:val="00A20659"/>
    <w:rsid w:val="00A21661"/>
    <w:rsid w:val="00A2297D"/>
    <w:rsid w:val="00A22A1F"/>
    <w:rsid w:val="00A233CC"/>
    <w:rsid w:val="00A23454"/>
    <w:rsid w:val="00A23772"/>
    <w:rsid w:val="00A239FB"/>
    <w:rsid w:val="00A253FA"/>
    <w:rsid w:val="00A257A6"/>
    <w:rsid w:val="00A25D98"/>
    <w:rsid w:val="00A25F8F"/>
    <w:rsid w:val="00A27C81"/>
    <w:rsid w:val="00A27EBC"/>
    <w:rsid w:val="00A3000C"/>
    <w:rsid w:val="00A30AEF"/>
    <w:rsid w:val="00A30EDF"/>
    <w:rsid w:val="00A316D5"/>
    <w:rsid w:val="00A317EB"/>
    <w:rsid w:val="00A3185F"/>
    <w:rsid w:val="00A34860"/>
    <w:rsid w:val="00A36228"/>
    <w:rsid w:val="00A36CC0"/>
    <w:rsid w:val="00A37DC2"/>
    <w:rsid w:val="00A40107"/>
    <w:rsid w:val="00A402DC"/>
    <w:rsid w:val="00A40B6C"/>
    <w:rsid w:val="00A40BE7"/>
    <w:rsid w:val="00A41AFB"/>
    <w:rsid w:val="00A41FFC"/>
    <w:rsid w:val="00A42D3D"/>
    <w:rsid w:val="00A42DD5"/>
    <w:rsid w:val="00A435CA"/>
    <w:rsid w:val="00A445AE"/>
    <w:rsid w:val="00A446E9"/>
    <w:rsid w:val="00A44A8C"/>
    <w:rsid w:val="00A4543A"/>
    <w:rsid w:val="00A4550C"/>
    <w:rsid w:val="00A455FA"/>
    <w:rsid w:val="00A46C0D"/>
    <w:rsid w:val="00A472B5"/>
    <w:rsid w:val="00A47794"/>
    <w:rsid w:val="00A47C1E"/>
    <w:rsid w:val="00A5045D"/>
    <w:rsid w:val="00A53230"/>
    <w:rsid w:val="00A53428"/>
    <w:rsid w:val="00A53FF9"/>
    <w:rsid w:val="00A5458B"/>
    <w:rsid w:val="00A546A1"/>
    <w:rsid w:val="00A54EFD"/>
    <w:rsid w:val="00A552E0"/>
    <w:rsid w:val="00A56508"/>
    <w:rsid w:val="00A570D7"/>
    <w:rsid w:val="00A57A16"/>
    <w:rsid w:val="00A600A7"/>
    <w:rsid w:val="00A6034C"/>
    <w:rsid w:val="00A605C0"/>
    <w:rsid w:val="00A60BA3"/>
    <w:rsid w:val="00A60CB6"/>
    <w:rsid w:val="00A62A66"/>
    <w:rsid w:val="00A64F6A"/>
    <w:rsid w:val="00A65252"/>
    <w:rsid w:val="00A65873"/>
    <w:rsid w:val="00A70F34"/>
    <w:rsid w:val="00A71A2C"/>
    <w:rsid w:val="00A72811"/>
    <w:rsid w:val="00A728C0"/>
    <w:rsid w:val="00A729D9"/>
    <w:rsid w:val="00A748F7"/>
    <w:rsid w:val="00A75435"/>
    <w:rsid w:val="00A754E3"/>
    <w:rsid w:val="00A75815"/>
    <w:rsid w:val="00A80FFA"/>
    <w:rsid w:val="00A83110"/>
    <w:rsid w:val="00A835D9"/>
    <w:rsid w:val="00A83E2D"/>
    <w:rsid w:val="00A86EF5"/>
    <w:rsid w:val="00A9047D"/>
    <w:rsid w:val="00A90B43"/>
    <w:rsid w:val="00A91372"/>
    <w:rsid w:val="00A91534"/>
    <w:rsid w:val="00A9450D"/>
    <w:rsid w:val="00A95A64"/>
    <w:rsid w:val="00A95A88"/>
    <w:rsid w:val="00A96376"/>
    <w:rsid w:val="00A96590"/>
    <w:rsid w:val="00A96A22"/>
    <w:rsid w:val="00A96C45"/>
    <w:rsid w:val="00A96DDF"/>
    <w:rsid w:val="00A974BF"/>
    <w:rsid w:val="00AA0889"/>
    <w:rsid w:val="00AA0C9B"/>
    <w:rsid w:val="00AA2298"/>
    <w:rsid w:val="00AA2425"/>
    <w:rsid w:val="00AA35A7"/>
    <w:rsid w:val="00AA3676"/>
    <w:rsid w:val="00AA3B7C"/>
    <w:rsid w:val="00AA3E78"/>
    <w:rsid w:val="00AA4067"/>
    <w:rsid w:val="00AA500A"/>
    <w:rsid w:val="00AA752F"/>
    <w:rsid w:val="00AA7DC7"/>
    <w:rsid w:val="00AB0FA3"/>
    <w:rsid w:val="00AB3E4E"/>
    <w:rsid w:val="00AB473A"/>
    <w:rsid w:val="00AB524D"/>
    <w:rsid w:val="00AB5F4D"/>
    <w:rsid w:val="00AB61D5"/>
    <w:rsid w:val="00AC0DC7"/>
    <w:rsid w:val="00AC157A"/>
    <w:rsid w:val="00AC17C8"/>
    <w:rsid w:val="00AC24CE"/>
    <w:rsid w:val="00AC2CF0"/>
    <w:rsid w:val="00AC36AE"/>
    <w:rsid w:val="00AC43D8"/>
    <w:rsid w:val="00AC5D73"/>
    <w:rsid w:val="00AC7846"/>
    <w:rsid w:val="00AD035A"/>
    <w:rsid w:val="00AD03D5"/>
    <w:rsid w:val="00AD04B1"/>
    <w:rsid w:val="00AD138E"/>
    <w:rsid w:val="00AD19DA"/>
    <w:rsid w:val="00AD1EB7"/>
    <w:rsid w:val="00AD2444"/>
    <w:rsid w:val="00AD432B"/>
    <w:rsid w:val="00AD4B3D"/>
    <w:rsid w:val="00AD4D8B"/>
    <w:rsid w:val="00AD4D9B"/>
    <w:rsid w:val="00AD7760"/>
    <w:rsid w:val="00AE052D"/>
    <w:rsid w:val="00AE0FA3"/>
    <w:rsid w:val="00AE14E7"/>
    <w:rsid w:val="00AE195D"/>
    <w:rsid w:val="00AE1BB1"/>
    <w:rsid w:val="00AE1BE3"/>
    <w:rsid w:val="00AE257A"/>
    <w:rsid w:val="00AE2B51"/>
    <w:rsid w:val="00AE3B47"/>
    <w:rsid w:val="00AE437D"/>
    <w:rsid w:val="00AE43D2"/>
    <w:rsid w:val="00AE476E"/>
    <w:rsid w:val="00AE5308"/>
    <w:rsid w:val="00AE5B23"/>
    <w:rsid w:val="00AE5EE1"/>
    <w:rsid w:val="00AE672E"/>
    <w:rsid w:val="00AE6EA2"/>
    <w:rsid w:val="00AE7A39"/>
    <w:rsid w:val="00AE7A8A"/>
    <w:rsid w:val="00AF11FC"/>
    <w:rsid w:val="00AF17CB"/>
    <w:rsid w:val="00AF1B01"/>
    <w:rsid w:val="00AF268C"/>
    <w:rsid w:val="00AF38DC"/>
    <w:rsid w:val="00AF3D63"/>
    <w:rsid w:val="00AF3DF1"/>
    <w:rsid w:val="00AF3EA3"/>
    <w:rsid w:val="00AF47D0"/>
    <w:rsid w:val="00AF4E6A"/>
    <w:rsid w:val="00AF4F51"/>
    <w:rsid w:val="00AF5EE4"/>
    <w:rsid w:val="00AF6999"/>
    <w:rsid w:val="00AF69BD"/>
    <w:rsid w:val="00AF6B8F"/>
    <w:rsid w:val="00AF7CD1"/>
    <w:rsid w:val="00B01860"/>
    <w:rsid w:val="00B01A0C"/>
    <w:rsid w:val="00B03650"/>
    <w:rsid w:val="00B03BAF"/>
    <w:rsid w:val="00B03BF5"/>
    <w:rsid w:val="00B04612"/>
    <w:rsid w:val="00B05542"/>
    <w:rsid w:val="00B06A62"/>
    <w:rsid w:val="00B06C5B"/>
    <w:rsid w:val="00B06D13"/>
    <w:rsid w:val="00B07BB6"/>
    <w:rsid w:val="00B107C5"/>
    <w:rsid w:val="00B12088"/>
    <w:rsid w:val="00B13649"/>
    <w:rsid w:val="00B13BDC"/>
    <w:rsid w:val="00B147B3"/>
    <w:rsid w:val="00B14967"/>
    <w:rsid w:val="00B15B36"/>
    <w:rsid w:val="00B15CE3"/>
    <w:rsid w:val="00B160FA"/>
    <w:rsid w:val="00B17912"/>
    <w:rsid w:val="00B17B6C"/>
    <w:rsid w:val="00B17ECD"/>
    <w:rsid w:val="00B20F36"/>
    <w:rsid w:val="00B2105B"/>
    <w:rsid w:val="00B21E7A"/>
    <w:rsid w:val="00B21EE2"/>
    <w:rsid w:val="00B22C3A"/>
    <w:rsid w:val="00B234AD"/>
    <w:rsid w:val="00B24E73"/>
    <w:rsid w:val="00B24F37"/>
    <w:rsid w:val="00B25C98"/>
    <w:rsid w:val="00B26461"/>
    <w:rsid w:val="00B26698"/>
    <w:rsid w:val="00B27BBF"/>
    <w:rsid w:val="00B30833"/>
    <w:rsid w:val="00B313EF"/>
    <w:rsid w:val="00B3267B"/>
    <w:rsid w:val="00B32C5A"/>
    <w:rsid w:val="00B3380F"/>
    <w:rsid w:val="00B33B7D"/>
    <w:rsid w:val="00B33C71"/>
    <w:rsid w:val="00B33E6A"/>
    <w:rsid w:val="00B34614"/>
    <w:rsid w:val="00B349FA"/>
    <w:rsid w:val="00B34D47"/>
    <w:rsid w:val="00B34E61"/>
    <w:rsid w:val="00B3663C"/>
    <w:rsid w:val="00B375EA"/>
    <w:rsid w:val="00B37663"/>
    <w:rsid w:val="00B40FBA"/>
    <w:rsid w:val="00B410D3"/>
    <w:rsid w:val="00B4185A"/>
    <w:rsid w:val="00B4251F"/>
    <w:rsid w:val="00B43780"/>
    <w:rsid w:val="00B43AAD"/>
    <w:rsid w:val="00B43D13"/>
    <w:rsid w:val="00B46035"/>
    <w:rsid w:val="00B46503"/>
    <w:rsid w:val="00B467B7"/>
    <w:rsid w:val="00B46CEE"/>
    <w:rsid w:val="00B47075"/>
    <w:rsid w:val="00B51BFE"/>
    <w:rsid w:val="00B528A8"/>
    <w:rsid w:val="00B528AD"/>
    <w:rsid w:val="00B52E9D"/>
    <w:rsid w:val="00B530C3"/>
    <w:rsid w:val="00B539A4"/>
    <w:rsid w:val="00B54180"/>
    <w:rsid w:val="00B54A5A"/>
    <w:rsid w:val="00B5597B"/>
    <w:rsid w:val="00B57311"/>
    <w:rsid w:val="00B602EF"/>
    <w:rsid w:val="00B60F46"/>
    <w:rsid w:val="00B61793"/>
    <w:rsid w:val="00B625D4"/>
    <w:rsid w:val="00B6390B"/>
    <w:rsid w:val="00B6591A"/>
    <w:rsid w:val="00B66AAD"/>
    <w:rsid w:val="00B671F0"/>
    <w:rsid w:val="00B7012E"/>
    <w:rsid w:val="00B7263E"/>
    <w:rsid w:val="00B726D3"/>
    <w:rsid w:val="00B7344B"/>
    <w:rsid w:val="00B7364A"/>
    <w:rsid w:val="00B73CCE"/>
    <w:rsid w:val="00B744E8"/>
    <w:rsid w:val="00B7511B"/>
    <w:rsid w:val="00B7511C"/>
    <w:rsid w:val="00B75673"/>
    <w:rsid w:val="00B75F5B"/>
    <w:rsid w:val="00B76685"/>
    <w:rsid w:val="00B766B4"/>
    <w:rsid w:val="00B7679F"/>
    <w:rsid w:val="00B76EFB"/>
    <w:rsid w:val="00B77707"/>
    <w:rsid w:val="00B77BDB"/>
    <w:rsid w:val="00B77E66"/>
    <w:rsid w:val="00B811DD"/>
    <w:rsid w:val="00B814DB"/>
    <w:rsid w:val="00B81D91"/>
    <w:rsid w:val="00B82A32"/>
    <w:rsid w:val="00B86315"/>
    <w:rsid w:val="00B8682C"/>
    <w:rsid w:val="00B873B1"/>
    <w:rsid w:val="00B87B47"/>
    <w:rsid w:val="00B87BFF"/>
    <w:rsid w:val="00B87F5C"/>
    <w:rsid w:val="00B90311"/>
    <w:rsid w:val="00B91F34"/>
    <w:rsid w:val="00B92EC1"/>
    <w:rsid w:val="00B944B9"/>
    <w:rsid w:val="00B94F22"/>
    <w:rsid w:val="00B97607"/>
    <w:rsid w:val="00B97AE4"/>
    <w:rsid w:val="00BA00E6"/>
    <w:rsid w:val="00BA049D"/>
    <w:rsid w:val="00BA288A"/>
    <w:rsid w:val="00BA2995"/>
    <w:rsid w:val="00BA2C21"/>
    <w:rsid w:val="00BA35F9"/>
    <w:rsid w:val="00BA3B99"/>
    <w:rsid w:val="00BA3F1C"/>
    <w:rsid w:val="00BA4EC4"/>
    <w:rsid w:val="00BA67BA"/>
    <w:rsid w:val="00BB0601"/>
    <w:rsid w:val="00BB0E2B"/>
    <w:rsid w:val="00BB13D7"/>
    <w:rsid w:val="00BB150F"/>
    <w:rsid w:val="00BB1B6E"/>
    <w:rsid w:val="00BB2132"/>
    <w:rsid w:val="00BB434E"/>
    <w:rsid w:val="00BB4925"/>
    <w:rsid w:val="00BB59D8"/>
    <w:rsid w:val="00BB700B"/>
    <w:rsid w:val="00BC0927"/>
    <w:rsid w:val="00BC098D"/>
    <w:rsid w:val="00BC2071"/>
    <w:rsid w:val="00BC291D"/>
    <w:rsid w:val="00BC2C0E"/>
    <w:rsid w:val="00BC3AF8"/>
    <w:rsid w:val="00BC3C34"/>
    <w:rsid w:val="00BC461D"/>
    <w:rsid w:val="00BC4F73"/>
    <w:rsid w:val="00BC7BF6"/>
    <w:rsid w:val="00BD14B6"/>
    <w:rsid w:val="00BD1C99"/>
    <w:rsid w:val="00BD1DC9"/>
    <w:rsid w:val="00BD22C3"/>
    <w:rsid w:val="00BD2472"/>
    <w:rsid w:val="00BD26B5"/>
    <w:rsid w:val="00BD300D"/>
    <w:rsid w:val="00BD42A0"/>
    <w:rsid w:val="00BD4B10"/>
    <w:rsid w:val="00BD5058"/>
    <w:rsid w:val="00BD6007"/>
    <w:rsid w:val="00BD66C3"/>
    <w:rsid w:val="00BD6A81"/>
    <w:rsid w:val="00BD6FCF"/>
    <w:rsid w:val="00BD7421"/>
    <w:rsid w:val="00BD7A9E"/>
    <w:rsid w:val="00BE0593"/>
    <w:rsid w:val="00BE05CD"/>
    <w:rsid w:val="00BE292C"/>
    <w:rsid w:val="00BE2CFB"/>
    <w:rsid w:val="00BE31E8"/>
    <w:rsid w:val="00BE3934"/>
    <w:rsid w:val="00BE3B36"/>
    <w:rsid w:val="00BE42AE"/>
    <w:rsid w:val="00BE42E2"/>
    <w:rsid w:val="00BE4C3B"/>
    <w:rsid w:val="00BE6DB6"/>
    <w:rsid w:val="00BE74F3"/>
    <w:rsid w:val="00BF0894"/>
    <w:rsid w:val="00BF15C2"/>
    <w:rsid w:val="00BF180C"/>
    <w:rsid w:val="00BF2FCD"/>
    <w:rsid w:val="00BF3107"/>
    <w:rsid w:val="00BF4C52"/>
    <w:rsid w:val="00BF5A16"/>
    <w:rsid w:val="00BF650E"/>
    <w:rsid w:val="00BF6A88"/>
    <w:rsid w:val="00BF6E4F"/>
    <w:rsid w:val="00BF78AD"/>
    <w:rsid w:val="00BF7D0A"/>
    <w:rsid w:val="00C00212"/>
    <w:rsid w:val="00C00791"/>
    <w:rsid w:val="00C01247"/>
    <w:rsid w:val="00C018FE"/>
    <w:rsid w:val="00C02245"/>
    <w:rsid w:val="00C024A4"/>
    <w:rsid w:val="00C02A21"/>
    <w:rsid w:val="00C02B83"/>
    <w:rsid w:val="00C02FB0"/>
    <w:rsid w:val="00C036C8"/>
    <w:rsid w:val="00C0513A"/>
    <w:rsid w:val="00C0529C"/>
    <w:rsid w:val="00C053DF"/>
    <w:rsid w:val="00C05435"/>
    <w:rsid w:val="00C05C59"/>
    <w:rsid w:val="00C06779"/>
    <w:rsid w:val="00C07528"/>
    <w:rsid w:val="00C075CE"/>
    <w:rsid w:val="00C07FD0"/>
    <w:rsid w:val="00C10314"/>
    <w:rsid w:val="00C10CE9"/>
    <w:rsid w:val="00C12411"/>
    <w:rsid w:val="00C13010"/>
    <w:rsid w:val="00C13413"/>
    <w:rsid w:val="00C144C7"/>
    <w:rsid w:val="00C1511B"/>
    <w:rsid w:val="00C160F6"/>
    <w:rsid w:val="00C170D5"/>
    <w:rsid w:val="00C17227"/>
    <w:rsid w:val="00C17612"/>
    <w:rsid w:val="00C178DA"/>
    <w:rsid w:val="00C17961"/>
    <w:rsid w:val="00C21950"/>
    <w:rsid w:val="00C219AB"/>
    <w:rsid w:val="00C21E0F"/>
    <w:rsid w:val="00C21F61"/>
    <w:rsid w:val="00C220AA"/>
    <w:rsid w:val="00C243A4"/>
    <w:rsid w:val="00C24835"/>
    <w:rsid w:val="00C24D1A"/>
    <w:rsid w:val="00C252FE"/>
    <w:rsid w:val="00C26258"/>
    <w:rsid w:val="00C27CEA"/>
    <w:rsid w:val="00C30540"/>
    <w:rsid w:val="00C30B76"/>
    <w:rsid w:val="00C32A04"/>
    <w:rsid w:val="00C33C6F"/>
    <w:rsid w:val="00C34175"/>
    <w:rsid w:val="00C353A9"/>
    <w:rsid w:val="00C354C3"/>
    <w:rsid w:val="00C36E10"/>
    <w:rsid w:val="00C37178"/>
    <w:rsid w:val="00C404E3"/>
    <w:rsid w:val="00C41419"/>
    <w:rsid w:val="00C4223A"/>
    <w:rsid w:val="00C42B4E"/>
    <w:rsid w:val="00C449F4"/>
    <w:rsid w:val="00C45E21"/>
    <w:rsid w:val="00C46391"/>
    <w:rsid w:val="00C468F8"/>
    <w:rsid w:val="00C46CD5"/>
    <w:rsid w:val="00C47847"/>
    <w:rsid w:val="00C4794F"/>
    <w:rsid w:val="00C50992"/>
    <w:rsid w:val="00C50EA1"/>
    <w:rsid w:val="00C5108A"/>
    <w:rsid w:val="00C52D67"/>
    <w:rsid w:val="00C5330F"/>
    <w:rsid w:val="00C542DE"/>
    <w:rsid w:val="00C55AFA"/>
    <w:rsid w:val="00C55D20"/>
    <w:rsid w:val="00C56092"/>
    <w:rsid w:val="00C570F0"/>
    <w:rsid w:val="00C57746"/>
    <w:rsid w:val="00C5782B"/>
    <w:rsid w:val="00C57D22"/>
    <w:rsid w:val="00C57DA9"/>
    <w:rsid w:val="00C60C0B"/>
    <w:rsid w:val="00C6104D"/>
    <w:rsid w:val="00C610BF"/>
    <w:rsid w:val="00C62968"/>
    <w:rsid w:val="00C63715"/>
    <w:rsid w:val="00C63D63"/>
    <w:rsid w:val="00C64508"/>
    <w:rsid w:val="00C645F6"/>
    <w:rsid w:val="00C65227"/>
    <w:rsid w:val="00C65429"/>
    <w:rsid w:val="00C661D9"/>
    <w:rsid w:val="00C66D85"/>
    <w:rsid w:val="00C671D8"/>
    <w:rsid w:val="00C6720E"/>
    <w:rsid w:val="00C675F7"/>
    <w:rsid w:val="00C679ED"/>
    <w:rsid w:val="00C67B7D"/>
    <w:rsid w:val="00C67BA3"/>
    <w:rsid w:val="00C7009C"/>
    <w:rsid w:val="00C70FCB"/>
    <w:rsid w:val="00C71229"/>
    <w:rsid w:val="00C7151B"/>
    <w:rsid w:val="00C71651"/>
    <w:rsid w:val="00C7177B"/>
    <w:rsid w:val="00C724A4"/>
    <w:rsid w:val="00C72B19"/>
    <w:rsid w:val="00C72F70"/>
    <w:rsid w:val="00C73D7C"/>
    <w:rsid w:val="00C73F34"/>
    <w:rsid w:val="00C73F47"/>
    <w:rsid w:val="00C74150"/>
    <w:rsid w:val="00C7428C"/>
    <w:rsid w:val="00C745EA"/>
    <w:rsid w:val="00C75595"/>
    <w:rsid w:val="00C75AF9"/>
    <w:rsid w:val="00C76432"/>
    <w:rsid w:val="00C7648F"/>
    <w:rsid w:val="00C7669C"/>
    <w:rsid w:val="00C77594"/>
    <w:rsid w:val="00C7763C"/>
    <w:rsid w:val="00C77CD3"/>
    <w:rsid w:val="00C826AD"/>
    <w:rsid w:val="00C8364B"/>
    <w:rsid w:val="00C839F7"/>
    <w:rsid w:val="00C85137"/>
    <w:rsid w:val="00C85B77"/>
    <w:rsid w:val="00C86CB4"/>
    <w:rsid w:val="00C87C91"/>
    <w:rsid w:val="00C90181"/>
    <w:rsid w:val="00C90B04"/>
    <w:rsid w:val="00C911C9"/>
    <w:rsid w:val="00C91EC2"/>
    <w:rsid w:val="00C921C6"/>
    <w:rsid w:val="00C92353"/>
    <w:rsid w:val="00C92486"/>
    <w:rsid w:val="00C92FBB"/>
    <w:rsid w:val="00C93297"/>
    <w:rsid w:val="00C9336A"/>
    <w:rsid w:val="00C9474E"/>
    <w:rsid w:val="00C94EB9"/>
    <w:rsid w:val="00C95457"/>
    <w:rsid w:val="00C95D1A"/>
    <w:rsid w:val="00C970B4"/>
    <w:rsid w:val="00C9773D"/>
    <w:rsid w:val="00C97A69"/>
    <w:rsid w:val="00CA17F7"/>
    <w:rsid w:val="00CA2833"/>
    <w:rsid w:val="00CA35CA"/>
    <w:rsid w:val="00CA475F"/>
    <w:rsid w:val="00CA47C9"/>
    <w:rsid w:val="00CA51C1"/>
    <w:rsid w:val="00CA5B49"/>
    <w:rsid w:val="00CA5D28"/>
    <w:rsid w:val="00CA5F17"/>
    <w:rsid w:val="00CA6414"/>
    <w:rsid w:val="00CA6CF2"/>
    <w:rsid w:val="00CA6D5F"/>
    <w:rsid w:val="00CA6EDD"/>
    <w:rsid w:val="00CA7459"/>
    <w:rsid w:val="00CA7B6E"/>
    <w:rsid w:val="00CB0792"/>
    <w:rsid w:val="00CB0AED"/>
    <w:rsid w:val="00CB11B8"/>
    <w:rsid w:val="00CB1400"/>
    <w:rsid w:val="00CB1B62"/>
    <w:rsid w:val="00CB2A42"/>
    <w:rsid w:val="00CB2D43"/>
    <w:rsid w:val="00CB3E96"/>
    <w:rsid w:val="00CB4D8B"/>
    <w:rsid w:val="00CB6BAB"/>
    <w:rsid w:val="00CB6EFA"/>
    <w:rsid w:val="00CB7505"/>
    <w:rsid w:val="00CB7648"/>
    <w:rsid w:val="00CC0484"/>
    <w:rsid w:val="00CC0AFA"/>
    <w:rsid w:val="00CC1464"/>
    <w:rsid w:val="00CC1AAF"/>
    <w:rsid w:val="00CC3CC3"/>
    <w:rsid w:val="00CC42EA"/>
    <w:rsid w:val="00CC449C"/>
    <w:rsid w:val="00CC4BFE"/>
    <w:rsid w:val="00CC7303"/>
    <w:rsid w:val="00CC7484"/>
    <w:rsid w:val="00CD07EE"/>
    <w:rsid w:val="00CD1371"/>
    <w:rsid w:val="00CD14B4"/>
    <w:rsid w:val="00CD181F"/>
    <w:rsid w:val="00CD18BF"/>
    <w:rsid w:val="00CD28DC"/>
    <w:rsid w:val="00CD2E1F"/>
    <w:rsid w:val="00CD3583"/>
    <w:rsid w:val="00CD4E2F"/>
    <w:rsid w:val="00CD51C4"/>
    <w:rsid w:val="00CD5AF8"/>
    <w:rsid w:val="00CD62F9"/>
    <w:rsid w:val="00CD6DA4"/>
    <w:rsid w:val="00CD70B4"/>
    <w:rsid w:val="00CE064D"/>
    <w:rsid w:val="00CE08C8"/>
    <w:rsid w:val="00CE0B92"/>
    <w:rsid w:val="00CE1AEA"/>
    <w:rsid w:val="00CE2F96"/>
    <w:rsid w:val="00CE3AAB"/>
    <w:rsid w:val="00CE4BB6"/>
    <w:rsid w:val="00CE4BC1"/>
    <w:rsid w:val="00CE4FC7"/>
    <w:rsid w:val="00CE520D"/>
    <w:rsid w:val="00CE59C6"/>
    <w:rsid w:val="00CE6107"/>
    <w:rsid w:val="00CE6AE8"/>
    <w:rsid w:val="00CE7552"/>
    <w:rsid w:val="00CF01A9"/>
    <w:rsid w:val="00CF04F0"/>
    <w:rsid w:val="00CF07E6"/>
    <w:rsid w:val="00CF0BDD"/>
    <w:rsid w:val="00CF0C55"/>
    <w:rsid w:val="00CF16FF"/>
    <w:rsid w:val="00CF1DFF"/>
    <w:rsid w:val="00CF1FDE"/>
    <w:rsid w:val="00CF2067"/>
    <w:rsid w:val="00CF214B"/>
    <w:rsid w:val="00CF27FA"/>
    <w:rsid w:val="00CF392B"/>
    <w:rsid w:val="00CF447D"/>
    <w:rsid w:val="00CF45B7"/>
    <w:rsid w:val="00CF45C5"/>
    <w:rsid w:val="00CF59CB"/>
    <w:rsid w:val="00CF7682"/>
    <w:rsid w:val="00CF7777"/>
    <w:rsid w:val="00D001DC"/>
    <w:rsid w:val="00D00D3E"/>
    <w:rsid w:val="00D01CDD"/>
    <w:rsid w:val="00D0255C"/>
    <w:rsid w:val="00D03841"/>
    <w:rsid w:val="00D04497"/>
    <w:rsid w:val="00D04E93"/>
    <w:rsid w:val="00D05241"/>
    <w:rsid w:val="00D05E74"/>
    <w:rsid w:val="00D06182"/>
    <w:rsid w:val="00D07A0F"/>
    <w:rsid w:val="00D07A85"/>
    <w:rsid w:val="00D07E75"/>
    <w:rsid w:val="00D10176"/>
    <w:rsid w:val="00D103B9"/>
    <w:rsid w:val="00D1064C"/>
    <w:rsid w:val="00D108AB"/>
    <w:rsid w:val="00D10C9C"/>
    <w:rsid w:val="00D10E1B"/>
    <w:rsid w:val="00D12EB8"/>
    <w:rsid w:val="00D13101"/>
    <w:rsid w:val="00D13546"/>
    <w:rsid w:val="00D1399A"/>
    <w:rsid w:val="00D1478B"/>
    <w:rsid w:val="00D14D26"/>
    <w:rsid w:val="00D14E35"/>
    <w:rsid w:val="00D15563"/>
    <w:rsid w:val="00D157A9"/>
    <w:rsid w:val="00D16748"/>
    <w:rsid w:val="00D16FDD"/>
    <w:rsid w:val="00D173F7"/>
    <w:rsid w:val="00D200FC"/>
    <w:rsid w:val="00D22370"/>
    <w:rsid w:val="00D23BF2"/>
    <w:rsid w:val="00D2493F"/>
    <w:rsid w:val="00D24B8E"/>
    <w:rsid w:val="00D24EAB"/>
    <w:rsid w:val="00D254D2"/>
    <w:rsid w:val="00D256C8"/>
    <w:rsid w:val="00D26029"/>
    <w:rsid w:val="00D26D51"/>
    <w:rsid w:val="00D27D35"/>
    <w:rsid w:val="00D27E4A"/>
    <w:rsid w:val="00D27F40"/>
    <w:rsid w:val="00D304D0"/>
    <w:rsid w:val="00D3061F"/>
    <w:rsid w:val="00D31757"/>
    <w:rsid w:val="00D324EA"/>
    <w:rsid w:val="00D32C00"/>
    <w:rsid w:val="00D32DC4"/>
    <w:rsid w:val="00D33399"/>
    <w:rsid w:val="00D333ED"/>
    <w:rsid w:val="00D33828"/>
    <w:rsid w:val="00D344C0"/>
    <w:rsid w:val="00D3568A"/>
    <w:rsid w:val="00D35E06"/>
    <w:rsid w:val="00D3614B"/>
    <w:rsid w:val="00D36E93"/>
    <w:rsid w:val="00D36F66"/>
    <w:rsid w:val="00D37771"/>
    <w:rsid w:val="00D40084"/>
    <w:rsid w:val="00D406E2"/>
    <w:rsid w:val="00D40C88"/>
    <w:rsid w:val="00D41E69"/>
    <w:rsid w:val="00D41F85"/>
    <w:rsid w:val="00D41FED"/>
    <w:rsid w:val="00D4286D"/>
    <w:rsid w:val="00D4311B"/>
    <w:rsid w:val="00D4349E"/>
    <w:rsid w:val="00D43858"/>
    <w:rsid w:val="00D4517D"/>
    <w:rsid w:val="00D45B9A"/>
    <w:rsid w:val="00D465E3"/>
    <w:rsid w:val="00D46DD4"/>
    <w:rsid w:val="00D46EAA"/>
    <w:rsid w:val="00D47971"/>
    <w:rsid w:val="00D47A23"/>
    <w:rsid w:val="00D51F36"/>
    <w:rsid w:val="00D545C6"/>
    <w:rsid w:val="00D55016"/>
    <w:rsid w:val="00D55041"/>
    <w:rsid w:val="00D577E3"/>
    <w:rsid w:val="00D57F91"/>
    <w:rsid w:val="00D6063B"/>
    <w:rsid w:val="00D60E66"/>
    <w:rsid w:val="00D6122F"/>
    <w:rsid w:val="00D613F6"/>
    <w:rsid w:val="00D61492"/>
    <w:rsid w:val="00D61909"/>
    <w:rsid w:val="00D62078"/>
    <w:rsid w:val="00D63908"/>
    <w:rsid w:val="00D63E15"/>
    <w:rsid w:val="00D651F8"/>
    <w:rsid w:val="00D65ECB"/>
    <w:rsid w:val="00D66374"/>
    <w:rsid w:val="00D663DA"/>
    <w:rsid w:val="00D66B43"/>
    <w:rsid w:val="00D66D9E"/>
    <w:rsid w:val="00D709B8"/>
    <w:rsid w:val="00D70CF1"/>
    <w:rsid w:val="00D70D90"/>
    <w:rsid w:val="00D72956"/>
    <w:rsid w:val="00D73D31"/>
    <w:rsid w:val="00D74273"/>
    <w:rsid w:val="00D756D3"/>
    <w:rsid w:val="00D75899"/>
    <w:rsid w:val="00D75E4E"/>
    <w:rsid w:val="00D76E52"/>
    <w:rsid w:val="00D80341"/>
    <w:rsid w:val="00D80DC6"/>
    <w:rsid w:val="00D820E3"/>
    <w:rsid w:val="00D823C8"/>
    <w:rsid w:val="00D824F9"/>
    <w:rsid w:val="00D82768"/>
    <w:rsid w:val="00D82910"/>
    <w:rsid w:val="00D83A7B"/>
    <w:rsid w:val="00D83DDF"/>
    <w:rsid w:val="00D8438A"/>
    <w:rsid w:val="00D845E2"/>
    <w:rsid w:val="00D84C4B"/>
    <w:rsid w:val="00D859E4"/>
    <w:rsid w:val="00D85C1D"/>
    <w:rsid w:val="00D874C9"/>
    <w:rsid w:val="00D878D5"/>
    <w:rsid w:val="00D9061A"/>
    <w:rsid w:val="00D9068D"/>
    <w:rsid w:val="00D9111F"/>
    <w:rsid w:val="00D91509"/>
    <w:rsid w:val="00D92277"/>
    <w:rsid w:val="00D92DDB"/>
    <w:rsid w:val="00D92F57"/>
    <w:rsid w:val="00D94199"/>
    <w:rsid w:val="00D9422A"/>
    <w:rsid w:val="00D95A6A"/>
    <w:rsid w:val="00D960A3"/>
    <w:rsid w:val="00D964F0"/>
    <w:rsid w:val="00D969FD"/>
    <w:rsid w:val="00D96C25"/>
    <w:rsid w:val="00D97E51"/>
    <w:rsid w:val="00D97FE6"/>
    <w:rsid w:val="00DA0683"/>
    <w:rsid w:val="00DA0D43"/>
    <w:rsid w:val="00DA15B5"/>
    <w:rsid w:val="00DA230F"/>
    <w:rsid w:val="00DA2D88"/>
    <w:rsid w:val="00DA35AF"/>
    <w:rsid w:val="00DA35F5"/>
    <w:rsid w:val="00DA3723"/>
    <w:rsid w:val="00DA398C"/>
    <w:rsid w:val="00DA4717"/>
    <w:rsid w:val="00DA4D1B"/>
    <w:rsid w:val="00DA5360"/>
    <w:rsid w:val="00DA623D"/>
    <w:rsid w:val="00DA6393"/>
    <w:rsid w:val="00DA7440"/>
    <w:rsid w:val="00DA7AF7"/>
    <w:rsid w:val="00DB0347"/>
    <w:rsid w:val="00DB0C39"/>
    <w:rsid w:val="00DB1087"/>
    <w:rsid w:val="00DB17BD"/>
    <w:rsid w:val="00DB2032"/>
    <w:rsid w:val="00DB2966"/>
    <w:rsid w:val="00DB29BD"/>
    <w:rsid w:val="00DB36D3"/>
    <w:rsid w:val="00DB3FA1"/>
    <w:rsid w:val="00DB3FD9"/>
    <w:rsid w:val="00DB5200"/>
    <w:rsid w:val="00DB60FD"/>
    <w:rsid w:val="00DB6F9B"/>
    <w:rsid w:val="00DB7067"/>
    <w:rsid w:val="00DB7F7B"/>
    <w:rsid w:val="00DC0A96"/>
    <w:rsid w:val="00DC0E71"/>
    <w:rsid w:val="00DC11C3"/>
    <w:rsid w:val="00DC1CFD"/>
    <w:rsid w:val="00DC1E13"/>
    <w:rsid w:val="00DC26FC"/>
    <w:rsid w:val="00DC28A1"/>
    <w:rsid w:val="00DC5242"/>
    <w:rsid w:val="00DC558E"/>
    <w:rsid w:val="00DC6175"/>
    <w:rsid w:val="00DC622B"/>
    <w:rsid w:val="00DC63AE"/>
    <w:rsid w:val="00DC75AD"/>
    <w:rsid w:val="00DC7A6F"/>
    <w:rsid w:val="00DD0940"/>
    <w:rsid w:val="00DD16DE"/>
    <w:rsid w:val="00DD2511"/>
    <w:rsid w:val="00DD3209"/>
    <w:rsid w:val="00DD37AD"/>
    <w:rsid w:val="00DD53B3"/>
    <w:rsid w:val="00DD6974"/>
    <w:rsid w:val="00DD6C4B"/>
    <w:rsid w:val="00DE0606"/>
    <w:rsid w:val="00DE11E3"/>
    <w:rsid w:val="00DE22FF"/>
    <w:rsid w:val="00DE3969"/>
    <w:rsid w:val="00DE4CC8"/>
    <w:rsid w:val="00DE54EC"/>
    <w:rsid w:val="00DE75F0"/>
    <w:rsid w:val="00DF0056"/>
    <w:rsid w:val="00DF00F1"/>
    <w:rsid w:val="00DF0128"/>
    <w:rsid w:val="00DF0DF4"/>
    <w:rsid w:val="00DF1801"/>
    <w:rsid w:val="00DF2367"/>
    <w:rsid w:val="00DF3462"/>
    <w:rsid w:val="00DF38F0"/>
    <w:rsid w:val="00DF3C03"/>
    <w:rsid w:val="00DF3C82"/>
    <w:rsid w:val="00DF4526"/>
    <w:rsid w:val="00DF4E9F"/>
    <w:rsid w:val="00DF4F4F"/>
    <w:rsid w:val="00DF54E8"/>
    <w:rsid w:val="00DF58E5"/>
    <w:rsid w:val="00DF5B94"/>
    <w:rsid w:val="00DF78FF"/>
    <w:rsid w:val="00E00BE9"/>
    <w:rsid w:val="00E01403"/>
    <w:rsid w:val="00E0357E"/>
    <w:rsid w:val="00E035DB"/>
    <w:rsid w:val="00E044FB"/>
    <w:rsid w:val="00E04586"/>
    <w:rsid w:val="00E04D3F"/>
    <w:rsid w:val="00E056C0"/>
    <w:rsid w:val="00E06C48"/>
    <w:rsid w:val="00E06E52"/>
    <w:rsid w:val="00E07E49"/>
    <w:rsid w:val="00E10390"/>
    <w:rsid w:val="00E10633"/>
    <w:rsid w:val="00E1126E"/>
    <w:rsid w:val="00E11C9D"/>
    <w:rsid w:val="00E1207C"/>
    <w:rsid w:val="00E12552"/>
    <w:rsid w:val="00E13467"/>
    <w:rsid w:val="00E13E68"/>
    <w:rsid w:val="00E1436E"/>
    <w:rsid w:val="00E14504"/>
    <w:rsid w:val="00E1615F"/>
    <w:rsid w:val="00E16C3A"/>
    <w:rsid w:val="00E1793E"/>
    <w:rsid w:val="00E17EAB"/>
    <w:rsid w:val="00E17F80"/>
    <w:rsid w:val="00E209C5"/>
    <w:rsid w:val="00E21E2E"/>
    <w:rsid w:val="00E233E2"/>
    <w:rsid w:val="00E2369F"/>
    <w:rsid w:val="00E23B98"/>
    <w:rsid w:val="00E23BCD"/>
    <w:rsid w:val="00E24A20"/>
    <w:rsid w:val="00E24C99"/>
    <w:rsid w:val="00E24FA1"/>
    <w:rsid w:val="00E25CAC"/>
    <w:rsid w:val="00E260A2"/>
    <w:rsid w:val="00E263E5"/>
    <w:rsid w:val="00E26950"/>
    <w:rsid w:val="00E26CFE"/>
    <w:rsid w:val="00E27026"/>
    <w:rsid w:val="00E27228"/>
    <w:rsid w:val="00E30488"/>
    <w:rsid w:val="00E31E7D"/>
    <w:rsid w:val="00E32256"/>
    <w:rsid w:val="00E32F4D"/>
    <w:rsid w:val="00E3361D"/>
    <w:rsid w:val="00E34468"/>
    <w:rsid w:val="00E3535D"/>
    <w:rsid w:val="00E3718E"/>
    <w:rsid w:val="00E37CE8"/>
    <w:rsid w:val="00E37F65"/>
    <w:rsid w:val="00E40443"/>
    <w:rsid w:val="00E40A86"/>
    <w:rsid w:val="00E41516"/>
    <w:rsid w:val="00E41A27"/>
    <w:rsid w:val="00E41AE1"/>
    <w:rsid w:val="00E41CF1"/>
    <w:rsid w:val="00E4238F"/>
    <w:rsid w:val="00E429E6"/>
    <w:rsid w:val="00E42DBE"/>
    <w:rsid w:val="00E43838"/>
    <w:rsid w:val="00E43B45"/>
    <w:rsid w:val="00E44111"/>
    <w:rsid w:val="00E44633"/>
    <w:rsid w:val="00E4465A"/>
    <w:rsid w:val="00E44826"/>
    <w:rsid w:val="00E44CB2"/>
    <w:rsid w:val="00E45294"/>
    <w:rsid w:val="00E4551E"/>
    <w:rsid w:val="00E479D7"/>
    <w:rsid w:val="00E479F6"/>
    <w:rsid w:val="00E47B08"/>
    <w:rsid w:val="00E50D43"/>
    <w:rsid w:val="00E516FD"/>
    <w:rsid w:val="00E51976"/>
    <w:rsid w:val="00E5300D"/>
    <w:rsid w:val="00E53209"/>
    <w:rsid w:val="00E53C31"/>
    <w:rsid w:val="00E53EAA"/>
    <w:rsid w:val="00E54DE2"/>
    <w:rsid w:val="00E55343"/>
    <w:rsid w:val="00E5597A"/>
    <w:rsid w:val="00E55F95"/>
    <w:rsid w:val="00E56408"/>
    <w:rsid w:val="00E6011F"/>
    <w:rsid w:val="00E60FCF"/>
    <w:rsid w:val="00E61D75"/>
    <w:rsid w:val="00E634D9"/>
    <w:rsid w:val="00E64FB4"/>
    <w:rsid w:val="00E65BEE"/>
    <w:rsid w:val="00E65C39"/>
    <w:rsid w:val="00E65D4E"/>
    <w:rsid w:val="00E66777"/>
    <w:rsid w:val="00E66EAC"/>
    <w:rsid w:val="00E67FB5"/>
    <w:rsid w:val="00E706C6"/>
    <w:rsid w:val="00E71363"/>
    <w:rsid w:val="00E72048"/>
    <w:rsid w:val="00E72F5E"/>
    <w:rsid w:val="00E73CB4"/>
    <w:rsid w:val="00E741F5"/>
    <w:rsid w:val="00E74229"/>
    <w:rsid w:val="00E74AA4"/>
    <w:rsid w:val="00E74CA2"/>
    <w:rsid w:val="00E7540C"/>
    <w:rsid w:val="00E757D9"/>
    <w:rsid w:val="00E76C90"/>
    <w:rsid w:val="00E76F52"/>
    <w:rsid w:val="00E76FC0"/>
    <w:rsid w:val="00E770EA"/>
    <w:rsid w:val="00E81A9A"/>
    <w:rsid w:val="00E820F8"/>
    <w:rsid w:val="00E829FB"/>
    <w:rsid w:val="00E83F43"/>
    <w:rsid w:val="00E84048"/>
    <w:rsid w:val="00E846D9"/>
    <w:rsid w:val="00E84BD9"/>
    <w:rsid w:val="00E85EF8"/>
    <w:rsid w:val="00E85FBA"/>
    <w:rsid w:val="00E86A0F"/>
    <w:rsid w:val="00E86E25"/>
    <w:rsid w:val="00E87F78"/>
    <w:rsid w:val="00E9095B"/>
    <w:rsid w:val="00E91303"/>
    <w:rsid w:val="00E917F7"/>
    <w:rsid w:val="00E9214F"/>
    <w:rsid w:val="00E929C2"/>
    <w:rsid w:val="00E9300A"/>
    <w:rsid w:val="00E9306B"/>
    <w:rsid w:val="00E94D59"/>
    <w:rsid w:val="00E959C4"/>
    <w:rsid w:val="00E95B22"/>
    <w:rsid w:val="00E96D99"/>
    <w:rsid w:val="00E96F0C"/>
    <w:rsid w:val="00E975C6"/>
    <w:rsid w:val="00EA00DF"/>
    <w:rsid w:val="00EA2355"/>
    <w:rsid w:val="00EA309D"/>
    <w:rsid w:val="00EA3250"/>
    <w:rsid w:val="00EA5A84"/>
    <w:rsid w:val="00EA6112"/>
    <w:rsid w:val="00EA7EAC"/>
    <w:rsid w:val="00EB0218"/>
    <w:rsid w:val="00EB18F8"/>
    <w:rsid w:val="00EB2935"/>
    <w:rsid w:val="00EB3263"/>
    <w:rsid w:val="00EB4D75"/>
    <w:rsid w:val="00EB5143"/>
    <w:rsid w:val="00EB614E"/>
    <w:rsid w:val="00EC063F"/>
    <w:rsid w:val="00EC1033"/>
    <w:rsid w:val="00EC26F5"/>
    <w:rsid w:val="00EC28DF"/>
    <w:rsid w:val="00EC2C16"/>
    <w:rsid w:val="00EC4ED2"/>
    <w:rsid w:val="00EC512D"/>
    <w:rsid w:val="00EC532D"/>
    <w:rsid w:val="00EC557F"/>
    <w:rsid w:val="00EC6251"/>
    <w:rsid w:val="00EC62FE"/>
    <w:rsid w:val="00EC6443"/>
    <w:rsid w:val="00ED0588"/>
    <w:rsid w:val="00ED24EF"/>
    <w:rsid w:val="00ED2BF1"/>
    <w:rsid w:val="00ED4B4E"/>
    <w:rsid w:val="00ED53DD"/>
    <w:rsid w:val="00ED614C"/>
    <w:rsid w:val="00ED66C0"/>
    <w:rsid w:val="00ED72FE"/>
    <w:rsid w:val="00ED76C1"/>
    <w:rsid w:val="00EE079B"/>
    <w:rsid w:val="00EE0916"/>
    <w:rsid w:val="00EE1BCE"/>
    <w:rsid w:val="00EE1DA5"/>
    <w:rsid w:val="00EE366B"/>
    <w:rsid w:val="00EE3E09"/>
    <w:rsid w:val="00EE4329"/>
    <w:rsid w:val="00EE4BF5"/>
    <w:rsid w:val="00EE4DD8"/>
    <w:rsid w:val="00EE5A7B"/>
    <w:rsid w:val="00EE697A"/>
    <w:rsid w:val="00EE71D0"/>
    <w:rsid w:val="00EE7DBA"/>
    <w:rsid w:val="00EF0266"/>
    <w:rsid w:val="00EF039B"/>
    <w:rsid w:val="00EF1E69"/>
    <w:rsid w:val="00EF3008"/>
    <w:rsid w:val="00EF40B4"/>
    <w:rsid w:val="00EF413D"/>
    <w:rsid w:val="00EF4BDD"/>
    <w:rsid w:val="00EF5A75"/>
    <w:rsid w:val="00EF699C"/>
    <w:rsid w:val="00EF6B9A"/>
    <w:rsid w:val="00EF6EC9"/>
    <w:rsid w:val="00EF7735"/>
    <w:rsid w:val="00EF79B6"/>
    <w:rsid w:val="00EF7E0F"/>
    <w:rsid w:val="00F016B5"/>
    <w:rsid w:val="00F016B6"/>
    <w:rsid w:val="00F03396"/>
    <w:rsid w:val="00F03418"/>
    <w:rsid w:val="00F0385D"/>
    <w:rsid w:val="00F04DB5"/>
    <w:rsid w:val="00F05C68"/>
    <w:rsid w:val="00F10578"/>
    <w:rsid w:val="00F10C07"/>
    <w:rsid w:val="00F11DCC"/>
    <w:rsid w:val="00F1330C"/>
    <w:rsid w:val="00F13484"/>
    <w:rsid w:val="00F13B5E"/>
    <w:rsid w:val="00F14910"/>
    <w:rsid w:val="00F149AB"/>
    <w:rsid w:val="00F14D12"/>
    <w:rsid w:val="00F155ED"/>
    <w:rsid w:val="00F159A1"/>
    <w:rsid w:val="00F16004"/>
    <w:rsid w:val="00F161BA"/>
    <w:rsid w:val="00F20C00"/>
    <w:rsid w:val="00F20D48"/>
    <w:rsid w:val="00F237A8"/>
    <w:rsid w:val="00F23F69"/>
    <w:rsid w:val="00F2402B"/>
    <w:rsid w:val="00F24158"/>
    <w:rsid w:val="00F25869"/>
    <w:rsid w:val="00F261EA"/>
    <w:rsid w:val="00F262D0"/>
    <w:rsid w:val="00F26F60"/>
    <w:rsid w:val="00F270ED"/>
    <w:rsid w:val="00F32236"/>
    <w:rsid w:val="00F327B3"/>
    <w:rsid w:val="00F3325B"/>
    <w:rsid w:val="00F34C52"/>
    <w:rsid w:val="00F34CD7"/>
    <w:rsid w:val="00F35555"/>
    <w:rsid w:val="00F359B6"/>
    <w:rsid w:val="00F36298"/>
    <w:rsid w:val="00F36DAD"/>
    <w:rsid w:val="00F41E38"/>
    <w:rsid w:val="00F42378"/>
    <w:rsid w:val="00F428B2"/>
    <w:rsid w:val="00F43E04"/>
    <w:rsid w:val="00F4507B"/>
    <w:rsid w:val="00F45685"/>
    <w:rsid w:val="00F45A71"/>
    <w:rsid w:val="00F46442"/>
    <w:rsid w:val="00F46458"/>
    <w:rsid w:val="00F46DC8"/>
    <w:rsid w:val="00F46EC4"/>
    <w:rsid w:val="00F5029E"/>
    <w:rsid w:val="00F50978"/>
    <w:rsid w:val="00F51574"/>
    <w:rsid w:val="00F527AB"/>
    <w:rsid w:val="00F52F28"/>
    <w:rsid w:val="00F534D9"/>
    <w:rsid w:val="00F538B8"/>
    <w:rsid w:val="00F538D0"/>
    <w:rsid w:val="00F547AB"/>
    <w:rsid w:val="00F5484A"/>
    <w:rsid w:val="00F54CD0"/>
    <w:rsid w:val="00F54F97"/>
    <w:rsid w:val="00F556EF"/>
    <w:rsid w:val="00F55B46"/>
    <w:rsid w:val="00F55D7F"/>
    <w:rsid w:val="00F56038"/>
    <w:rsid w:val="00F56D89"/>
    <w:rsid w:val="00F57C17"/>
    <w:rsid w:val="00F600A0"/>
    <w:rsid w:val="00F60511"/>
    <w:rsid w:val="00F60D13"/>
    <w:rsid w:val="00F60E15"/>
    <w:rsid w:val="00F61703"/>
    <w:rsid w:val="00F61787"/>
    <w:rsid w:val="00F62192"/>
    <w:rsid w:val="00F62224"/>
    <w:rsid w:val="00F62B36"/>
    <w:rsid w:val="00F63FD7"/>
    <w:rsid w:val="00F64AAE"/>
    <w:rsid w:val="00F64E31"/>
    <w:rsid w:val="00F65FA3"/>
    <w:rsid w:val="00F670B6"/>
    <w:rsid w:val="00F67417"/>
    <w:rsid w:val="00F70005"/>
    <w:rsid w:val="00F70250"/>
    <w:rsid w:val="00F705C7"/>
    <w:rsid w:val="00F70D5F"/>
    <w:rsid w:val="00F7147A"/>
    <w:rsid w:val="00F71C6E"/>
    <w:rsid w:val="00F725A0"/>
    <w:rsid w:val="00F73478"/>
    <w:rsid w:val="00F73AF7"/>
    <w:rsid w:val="00F74553"/>
    <w:rsid w:val="00F74E17"/>
    <w:rsid w:val="00F76123"/>
    <w:rsid w:val="00F761A3"/>
    <w:rsid w:val="00F76A84"/>
    <w:rsid w:val="00F80AC6"/>
    <w:rsid w:val="00F80B6A"/>
    <w:rsid w:val="00F80F4C"/>
    <w:rsid w:val="00F811DA"/>
    <w:rsid w:val="00F81E2B"/>
    <w:rsid w:val="00F837D5"/>
    <w:rsid w:val="00F8476F"/>
    <w:rsid w:val="00F8554C"/>
    <w:rsid w:val="00F85D27"/>
    <w:rsid w:val="00F8655A"/>
    <w:rsid w:val="00F86EA3"/>
    <w:rsid w:val="00F871FB"/>
    <w:rsid w:val="00F87852"/>
    <w:rsid w:val="00F87DD0"/>
    <w:rsid w:val="00F87FBB"/>
    <w:rsid w:val="00F90D7B"/>
    <w:rsid w:val="00F915C8"/>
    <w:rsid w:val="00F922EE"/>
    <w:rsid w:val="00F92A9F"/>
    <w:rsid w:val="00F92D0F"/>
    <w:rsid w:val="00F93D8C"/>
    <w:rsid w:val="00F93F11"/>
    <w:rsid w:val="00F949B3"/>
    <w:rsid w:val="00F94B96"/>
    <w:rsid w:val="00F94D19"/>
    <w:rsid w:val="00F95432"/>
    <w:rsid w:val="00FA0406"/>
    <w:rsid w:val="00FA07AC"/>
    <w:rsid w:val="00FA0F7B"/>
    <w:rsid w:val="00FA237E"/>
    <w:rsid w:val="00FA2788"/>
    <w:rsid w:val="00FA2B6F"/>
    <w:rsid w:val="00FA2DB0"/>
    <w:rsid w:val="00FA41D0"/>
    <w:rsid w:val="00FA47E1"/>
    <w:rsid w:val="00FA4CBF"/>
    <w:rsid w:val="00FA5D1B"/>
    <w:rsid w:val="00FA5E18"/>
    <w:rsid w:val="00FA70DC"/>
    <w:rsid w:val="00FA7143"/>
    <w:rsid w:val="00FA7493"/>
    <w:rsid w:val="00FA75A1"/>
    <w:rsid w:val="00FA7893"/>
    <w:rsid w:val="00FB0A85"/>
    <w:rsid w:val="00FB166A"/>
    <w:rsid w:val="00FB1AFE"/>
    <w:rsid w:val="00FB2AF5"/>
    <w:rsid w:val="00FB3CEF"/>
    <w:rsid w:val="00FB42A0"/>
    <w:rsid w:val="00FB5B40"/>
    <w:rsid w:val="00FC0051"/>
    <w:rsid w:val="00FC0245"/>
    <w:rsid w:val="00FC0394"/>
    <w:rsid w:val="00FC03D6"/>
    <w:rsid w:val="00FC04AF"/>
    <w:rsid w:val="00FC1E73"/>
    <w:rsid w:val="00FC2863"/>
    <w:rsid w:val="00FC35FD"/>
    <w:rsid w:val="00FC3733"/>
    <w:rsid w:val="00FC5009"/>
    <w:rsid w:val="00FC5DA5"/>
    <w:rsid w:val="00FC6C1E"/>
    <w:rsid w:val="00FC7583"/>
    <w:rsid w:val="00FD016A"/>
    <w:rsid w:val="00FD049B"/>
    <w:rsid w:val="00FD0C04"/>
    <w:rsid w:val="00FD1A05"/>
    <w:rsid w:val="00FD295A"/>
    <w:rsid w:val="00FD2F38"/>
    <w:rsid w:val="00FD394D"/>
    <w:rsid w:val="00FD399C"/>
    <w:rsid w:val="00FD4B47"/>
    <w:rsid w:val="00FD4DFA"/>
    <w:rsid w:val="00FD5EE2"/>
    <w:rsid w:val="00FD68DE"/>
    <w:rsid w:val="00FD6A45"/>
    <w:rsid w:val="00FD6B05"/>
    <w:rsid w:val="00FD6F2C"/>
    <w:rsid w:val="00FD7146"/>
    <w:rsid w:val="00FD791D"/>
    <w:rsid w:val="00FE1889"/>
    <w:rsid w:val="00FE22FB"/>
    <w:rsid w:val="00FE2339"/>
    <w:rsid w:val="00FE258D"/>
    <w:rsid w:val="00FE2D77"/>
    <w:rsid w:val="00FE320F"/>
    <w:rsid w:val="00FE344C"/>
    <w:rsid w:val="00FE3989"/>
    <w:rsid w:val="00FE3C98"/>
    <w:rsid w:val="00FE411B"/>
    <w:rsid w:val="00FE4319"/>
    <w:rsid w:val="00FE5295"/>
    <w:rsid w:val="00FE5442"/>
    <w:rsid w:val="00FE64FA"/>
    <w:rsid w:val="00FE6D08"/>
    <w:rsid w:val="00FE757C"/>
    <w:rsid w:val="00FF1108"/>
    <w:rsid w:val="00FF18BF"/>
    <w:rsid w:val="00FF1A34"/>
    <w:rsid w:val="00FF1C03"/>
    <w:rsid w:val="00FF27A9"/>
    <w:rsid w:val="00FF2F93"/>
    <w:rsid w:val="00FF31E3"/>
    <w:rsid w:val="00FF33DF"/>
    <w:rsid w:val="00FF3DC6"/>
    <w:rsid w:val="00FF470A"/>
    <w:rsid w:val="00FF705B"/>
    <w:rsid w:val="00FF7100"/>
    <w:rsid w:val="00FF7D01"/>
    <w:rsid w:val="041FD563"/>
    <w:rsid w:val="218D2F3C"/>
    <w:rsid w:val="3409EF7F"/>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3915C2"/>
  <w15:chartTrackingRefBased/>
  <w15:docId w15:val="{2A0DB83F-2442-4E64-8C4F-EDF459899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E53C31"/>
    <w:pPr>
      <w:pBdr>
        <w:top w:val="nil"/>
        <w:left w:val="nil"/>
        <w:bottom w:val="nil"/>
        <w:right w:val="nil"/>
        <w:between w:val="nil"/>
        <w:bar w:val="nil"/>
      </w:pBdr>
      <w:suppressAutoHyphens/>
      <w:spacing w:after="0" w:line="240" w:lineRule="auto"/>
    </w:pPr>
    <w:rPr>
      <w:rFonts w:ascii="Times New Roman" w:eastAsia="Arial Unicode MS" w:hAnsi="Times New Roman" w:cs="Arial Unicode MS"/>
      <w:color w:val="000000"/>
      <w:sz w:val="24"/>
      <w:szCs w:val="24"/>
      <w:u w:color="000000"/>
      <w:bdr w:val="nil"/>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9E33F0"/>
    <w:rPr>
      <w:color w:val="0563C1" w:themeColor="hyperlink"/>
      <w:u w:val="single"/>
    </w:rPr>
  </w:style>
  <w:style w:type="character" w:styleId="NichtaufgelsteErwhnung">
    <w:name w:val="Unresolved Mention"/>
    <w:basedOn w:val="Absatz-Standardschriftart"/>
    <w:uiPriority w:val="99"/>
    <w:semiHidden/>
    <w:unhideWhenUsed/>
    <w:rsid w:val="009E33F0"/>
    <w:rPr>
      <w:color w:val="605E5C"/>
      <w:shd w:val="clear" w:color="auto" w:fill="E1DFDD"/>
    </w:rPr>
  </w:style>
  <w:style w:type="paragraph" w:styleId="Kopfzeile">
    <w:name w:val="header"/>
    <w:basedOn w:val="Standard"/>
    <w:link w:val="KopfzeileZchn"/>
    <w:uiPriority w:val="99"/>
    <w:unhideWhenUsed/>
    <w:rsid w:val="00680EDD"/>
    <w:pPr>
      <w:tabs>
        <w:tab w:val="center" w:pos="4536"/>
        <w:tab w:val="right" w:pos="9072"/>
      </w:tabs>
    </w:pPr>
  </w:style>
  <w:style w:type="character" w:customStyle="1" w:styleId="KopfzeileZchn">
    <w:name w:val="Kopfzeile Zchn"/>
    <w:basedOn w:val="Absatz-Standardschriftart"/>
    <w:link w:val="Kopfzeile"/>
    <w:uiPriority w:val="99"/>
    <w:rsid w:val="00680EDD"/>
    <w:rPr>
      <w:rFonts w:ascii="Times New Roman" w:eastAsia="Arial Unicode MS" w:hAnsi="Times New Roman" w:cs="Arial Unicode MS"/>
      <w:color w:val="000000"/>
      <w:sz w:val="24"/>
      <w:szCs w:val="24"/>
      <w:u w:color="000000"/>
      <w:bdr w:val="nil"/>
      <w:lang w:eastAsia="de-DE"/>
    </w:rPr>
  </w:style>
  <w:style w:type="paragraph" w:styleId="Fuzeile">
    <w:name w:val="footer"/>
    <w:basedOn w:val="Standard"/>
    <w:link w:val="FuzeileZchn"/>
    <w:uiPriority w:val="99"/>
    <w:unhideWhenUsed/>
    <w:rsid w:val="00680EDD"/>
    <w:pPr>
      <w:tabs>
        <w:tab w:val="center" w:pos="4536"/>
        <w:tab w:val="right" w:pos="9072"/>
      </w:tabs>
    </w:pPr>
  </w:style>
  <w:style w:type="character" w:customStyle="1" w:styleId="FuzeileZchn">
    <w:name w:val="Fußzeile Zchn"/>
    <w:basedOn w:val="Absatz-Standardschriftart"/>
    <w:link w:val="Fuzeile"/>
    <w:uiPriority w:val="99"/>
    <w:rsid w:val="00680EDD"/>
    <w:rPr>
      <w:rFonts w:ascii="Times New Roman" w:eastAsia="Arial Unicode MS" w:hAnsi="Times New Roman" w:cs="Arial Unicode MS"/>
      <w:color w:val="000000"/>
      <w:sz w:val="24"/>
      <w:szCs w:val="24"/>
      <w:u w:color="000000"/>
      <w:bdr w:val="nil"/>
      <w:lang w:eastAsia="de-DE"/>
    </w:rPr>
  </w:style>
  <w:style w:type="paragraph" w:customStyle="1" w:styleId="Default">
    <w:name w:val="Default"/>
    <w:rsid w:val="00D26029"/>
    <w:pPr>
      <w:pBdr>
        <w:top w:val="none" w:sz="96" w:space="31" w:color="FFFFFF" w:frame="1"/>
        <w:left w:val="none" w:sz="96" w:space="31" w:color="FFFFFF" w:frame="1"/>
        <w:bottom w:val="none" w:sz="96" w:space="31" w:color="FFFFFF" w:frame="1"/>
        <w:right w:val="none" w:sz="96" w:space="31" w:color="FFFFFF" w:frame="1"/>
      </w:pBdr>
      <w:spacing w:after="0" w:line="240" w:lineRule="auto"/>
    </w:pPr>
    <w:rPr>
      <w:rFonts w:ascii="Times New Roman" w:eastAsia="Arial Unicode MS" w:hAnsi="Times New Roman" w:cs="Times New Roman"/>
      <w:color w:val="000000"/>
      <w:sz w:val="24"/>
      <w:szCs w:val="24"/>
      <w:u w:color="000000"/>
      <w:lang w:val="en-US" w:eastAsia="de-DE"/>
    </w:rPr>
  </w:style>
  <w:style w:type="character" w:styleId="BesuchterLink">
    <w:name w:val="FollowedHyperlink"/>
    <w:basedOn w:val="Absatz-Standardschriftart"/>
    <w:uiPriority w:val="99"/>
    <w:semiHidden/>
    <w:unhideWhenUsed/>
    <w:rsid w:val="004E1B24"/>
    <w:rPr>
      <w:color w:val="954F72" w:themeColor="followedHyperlink"/>
      <w:u w:val="single"/>
    </w:rPr>
  </w:style>
  <w:style w:type="character" w:customStyle="1" w:styleId="registration-description">
    <w:name w:val="registration-description"/>
    <w:basedOn w:val="Absatz-Standardschriftart"/>
    <w:rsid w:val="00B6390B"/>
  </w:style>
  <w:style w:type="paragraph" w:styleId="StandardWeb">
    <w:name w:val="Normal (Web)"/>
    <w:basedOn w:val="Standard"/>
    <w:uiPriority w:val="99"/>
    <w:semiHidden/>
    <w:unhideWhenUsed/>
    <w:rsid w:val="00DA7AF7"/>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before="100" w:beforeAutospacing="1" w:after="100" w:afterAutospacing="1"/>
    </w:pPr>
    <w:rPr>
      <w:rFonts w:eastAsia="Times New Roman" w:cs="Times New Roman"/>
      <w:color w:val="auto"/>
      <w:bdr w:val="none" w:sz="0" w:space="0" w:color="auto"/>
    </w:rPr>
  </w:style>
  <w:style w:type="character" w:customStyle="1" w:styleId="xn-person">
    <w:name w:val="xn-person"/>
    <w:basedOn w:val="Absatz-Standardschriftart"/>
    <w:rsid w:val="007A2A99"/>
  </w:style>
  <w:style w:type="character" w:customStyle="1" w:styleId="xn-location">
    <w:name w:val="xn-location"/>
    <w:basedOn w:val="Absatz-Standardschriftart"/>
    <w:rsid w:val="007A2A99"/>
  </w:style>
  <w:style w:type="paragraph" w:styleId="berarbeitung">
    <w:name w:val="Revision"/>
    <w:hidden/>
    <w:uiPriority w:val="99"/>
    <w:semiHidden/>
    <w:rsid w:val="00006A67"/>
    <w:pPr>
      <w:spacing w:after="0" w:line="240" w:lineRule="auto"/>
    </w:pPr>
    <w:rPr>
      <w:rFonts w:ascii="Times New Roman" w:eastAsia="Arial Unicode MS" w:hAnsi="Times New Roman" w:cs="Arial Unicode MS"/>
      <w:color w:val="000000"/>
      <w:sz w:val="24"/>
      <w:szCs w:val="24"/>
      <w:u w:color="000000"/>
      <w:bdr w:val="nil"/>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724090">
      <w:bodyDiv w:val="1"/>
      <w:marLeft w:val="0"/>
      <w:marRight w:val="0"/>
      <w:marTop w:val="0"/>
      <w:marBottom w:val="0"/>
      <w:divBdr>
        <w:top w:val="none" w:sz="0" w:space="0" w:color="auto"/>
        <w:left w:val="none" w:sz="0" w:space="0" w:color="auto"/>
        <w:bottom w:val="none" w:sz="0" w:space="0" w:color="auto"/>
        <w:right w:val="none" w:sz="0" w:space="0" w:color="auto"/>
      </w:divBdr>
    </w:div>
    <w:div w:id="224294125">
      <w:bodyDiv w:val="1"/>
      <w:marLeft w:val="0"/>
      <w:marRight w:val="0"/>
      <w:marTop w:val="0"/>
      <w:marBottom w:val="0"/>
      <w:divBdr>
        <w:top w:val="none" w:sz="0" w:space="0" w:color="auto"/>
        <w:left w:val="none" w:sz="0" w:space="0" w:color="auto"/>
        <w:bottom w:val="none" w:sz="0" w:space="0" w:color="auto"/>
        <w:right w:val="none" w:sz="0" w:space="0" w:color="auto"/>
      </w:divBdr>
      <w:divsChild>
        <w:div w:id="1450314186">
          <w:blockQuote w:val="1"/>
          <w:marLeft w:val="720"/>
          <w:marRight w:val="720"/>
          <w:marTop w:val="100"/>
          <w:marBottom w:val="100"/>
          <w:divBdr>
            <w:top w:val="none" w:sz="0" w:space="0" w:color="auto"/>
            <w:left w:val="none" w:sz="0" w:space="0" w:color="auto"/>
            <w:bottom w:val="none" w:sz="0" w:space="0" w:color="auto"/>
            <w:right w:val="none" w:sz="0" w:space="0" w:color="auto"/>
          </w:divBdr>
        </w:div>
        <w:div w:id="712013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66469577">
      <w:bodyDiv w:val="1"/>
      <w:marLeft w:val="0"/>
      <w:marRight w:val="0"/>
      <w:marTop w:val="0"/>
      <w:marBottom w:val="0"/>
      <w:divBdr>
        <w:top w:val="none" w:sz="0" w:space="0" w:color="auto"/>
        <w:left w:val="none" w:sz="0" w:space="0" w:color="auto"/>
        <w:bottom w:val="none" w:sz="0" w:space="0" w:color="auto"/>
        <w:right w:val="none" w:sz="0" w:space="0" w:color="auto"/>
      </w:divBdr>
    </w:div>
    <w:div w:id="287317832">
      <w:bodyDiv w:val="1"/>
      <w:marLeft w:val="0"/>
      <w:marRight w:val="0"/>
      <w:marTop w:val="0"/>
      <w:marBottom w:val="0"/>
      <w:divBdr>
        <w:top w:val="none" w:sz="0" w:space="0" w:color="auto"/>
        <w:left w:val="none" w:sz="0" w:space="0" w:color="auto"/>
        <w:bottom w:val="none" w:sz="0" w:space="0" w:color="auto"/>
        <w:right w:val="none" w:sz="0" w:space="0" w:color="auto"/>
      </w:divBdr>
    </w:div>
    <w:div w:id="540047849">
      <w:bodyDiv w:val="1"/>
      <w:marLeft w:val="0"/>
      <w:marRight w:val="0"/>
      <w:marTop w:val="0"/>
      <w:marBottom w:val="0"/>
      <w:divBdr>
        <w:top w:val="none" w:sz="0" w:space="0" w:color="auto"/>
        <w:left w:val="none" w:sz="0" w:space="0" w:color="auto"/>
        <w:bottom w:val="none" w:sz="0" w:space="0" w:color="auto"/>
        <w:right w:val="none" w:sz="0" w:space="0" w:color="auto"/>
      </w:divBdr>
    </w:div>
    <w:div w:id="825975667">
      <w:bodyDiv w:val="1"/>
      <w:marLeft w:val="0"/>
      <w:marRight w:val="0"/>
      <w:marTop w:val="0"/>
      <w:marBottom w:val="0"/>
      <w:divBdr>
        <w:top w:val="none" w:sz="0" w:space="0" w:color="auto"/>
        <w:left w:val="none" w:sz="0" w:space="0" w:color="auto"/>
        <w:bottom w:val="none" w:sz="0" w:space="0" w:color="auto"/>
        <w:right w:val="none" w:sz="0" w:space="0" w:color="auto"/>
      </w:divBdr>
      <w:divsChild>
        <w:div w:id="1243878713">
          <w:marLeft w:val="-75"/>
          <w:marRight w:val="-75"/>
          <w:marTop w:val="0"/>
          <w:marBottom w:val="300"/>
          <w:divBdr>
            <w:top w:val="none" w:sz="0" w:space="0" w:color="auto"/>
            <w:left w:val="none" w:sz="0" w:space="0" w:color="auto"/>
            <w:bottom w:val="none" w:sz="0" w:space="0" w:color="auto"/>
            <w:right w:val="none" w:sz="0" w:space="0" w:color="auto"/>
          </w:divBdr>
          <w:divsChild>
            <w:div w:id="1047796820">
              <w:marLeft w:val="-225"/>
              <w:marRight w:val="-225"/>
              <w:marTop w:val="0"/>
              <w:marBottom w:val="0"/>
              <w:divBdr>
                <w:top w:val="none" w:sz="0" w:space="0" w:color="auto"/>
                <w:left w:val="none" w:sz="0" w:space="0" w:color="auto"/>
                <w:bottom w:val="none" w:sz="0" w:space="0" w:color="auto"/>
                <w:right w:val="none" w:sz="0" w:space="0" w:color="auto"/>
              </w:divBdr>
              <w:divsChild>
                <w:div w:id="264777549">
                  <w:marLeft w:val="0"/>
                  <w:marRight w:val="0"/>
                  <w:marTop w:val="0"/>
                  <w:marBottom w:val="0"/>
                  <w:divBdr>
                    <w:top w:val="none" w:sz="0" w:space="0" w:color="auto"/>
                    <w:left w:val="none" w:sz="0" w:space="0" w:color="auto"/>
                    <w:bottom w:val="none" w:sz="0" w:space="0" w:color="auto"/>
                    <w:right w:val="none" w:sz="0" w:space="0" w:color="auto"/>
                  </w:divBdr>
                  <w:divsChild>
                    <w:div w:id="74134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803925">
      <w:bodyDiv w:val="1"/>
      <w:marLeft w:val="0"/>
      <w:marRight w:val="0"/>
      <w:marTop w:val="0"/>
      <w:marBottom w:val="0"/>
      <w:divBdr>
        <w:top w:val="none" w:sz="0" w:space="0" w:color="auto"/>
        <w:left w:val="none" w:sz="0" w:space="0" w:color="auto"/>
        <w:bottom w:val="none" w:sz="0" w:space="0" w:color="auto"/>
        <w:right w:val="none" w:sz="0" w:space="0" w:color="auto"/>
      </w:divBdr>
    </w:div>
    <w:div w:id="864176517">
      <w:bodyDiv w:val="1"/>
      <w:marLeft w:val="0"/>
      <w:marRight w:val="0"/>
      <w:marTop w:val="0"/>
      <w:marBottom w:val="0"/>
      <w:divBdr>
        <w:top w:val="none" w:sz="0" w:space="0" w:color="auto"/>
        <w:left w:val="none" w:sz="0" w:space="0" w:color="auto"/>
        <w:bottom w:val="none" w:sz="0" w:space="0" w:color="auto"/>
        <w:right w:val="none" w:sz="0" w:space="0" w:color="auto"/>
      </w:divBdr>
    </w:div>
    <w:div w:id="870457947">
      <w:bodyDiv w:val="1"/>
      <w:marLeft w:val="0"/>
      <w:marRight w:val="0"/>
      <w:marTop w:val="0"/>
      <w:marBottom w:val="0"/>
      <w:divBdr>
        <w:top w:val="none" w:sz="0" w:space="0" w:color="auto"/>
        <w:left w:val="none" w:sz="0" w:space="0" w:color="auto"/>
        <w:bottom w:val="none" w:sz="0" w:space="0" w:color="auto"/>
        <w:right w:val="none" w:sz="0" w:space="0" w:color="auto"/>
      </w:divBdr>
    </w:div>
    <w:div w:id="892501658">
      <w:bodyDiv w:val="1"/>
      <w:marLeft w:val="0"/>
      <w:marRight w:val="0"/>
      <w:marTop w:val="0"/>
      <w:marBottom w:val="0"/>
      <w:divBdr>
        <w:top w:val="none" w:sz="0" w:space="0" w:color="auto"/>
        <w:left w:val="none" w:sz="0" w:space="0" w:color="auto"/>
        <w:bottom w:val="none" w:sz="0" w:space="0" w:color="auto"/>
        <w:right w:val="none" w:sz="0" w:space="0" w:color="auto"/>
      </w:divBdr>
      <w:divsChild>
        <w:div w:id="19934622">
          <w:blockQuote w:val="1"/>
          <w:marLeft w:val="720"/>
          <w:marRight w:val="720"/>
          <w:marTop w:val="100"/>
          <w:marBottom w:val="100"/>
          <w:divBdr>
            <w:top w:val="none" w:sz="0" w:space="0" w:color="auto"/>
            <w:left w:val="none" w:sz="0" w:space="0" w:color="auto"/>
            <w:bottom w:val="none" w:sz="0" w:space="0" w:color="auto"/>
            <w:right w:val="none" w:sz="0" w:space="0" w:color="auto"/>
          </w:divBdr>
        </w:div>
        <w:div w:id="2999186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24152266">
      <w:bodyDiv w:val="1"/>
      <w:marLeft w:val="0"/>
      <w:marRight w:val="0"/>
      <w:marTop w:val="0"/>
      <w:marBottom w:val="0"/>
      <w:divBdr>
        <w:top w:val="none" w:sz="0" w:space="0" w:color="auto"/>
        <w:left w:val="none" w:sz="0" w:space="0" w:color="auto"/>
        <w:bottom w:val="none" w:sz="0" w:space="0" w:color="auto"/>
        <w:right w:val="none" w:sz="0" w:space="0" w:color="auto"/>
      </w:divBdr>
    </w:div>
    <w:div w:id="999117992">
      <w:bodyDiv w:val="1"/>
      <w:marLeft w:val="0"/>
      <w:marRight w:val="0"/>
      <w:marTop w:val="0"/>
      <w:marBottom w:val="0"/>
      <w:divBdr>
        <w:top w:val="none" w:sz="0" w:space="0" w:color="auto"/>
        <w:left w:val="none" w:sz="0" w:space="0" w:color="auto"/>
        <w:bottom w:val="none" w:sz="0" w:space="0" w:color="auto"/>
        <w:right w:val="none" w:sz="0" w:space="0" w:color="auto"/>
      </w:divBdr>
    </w:div>
    <w:div w:id="1053701916">
      <w:bodyDiv w:val="1"/>
      <w:marLeft w:val="0"/>
      <w:marRight w:val="0"/>
      <w:marTop w:val="0"/>
      <w:marBottom w:val="0"/>
      <w:divBdr>
        <w:top w:val="none" w:sz="0" w:space="0" w:color="auto"/>
        <w:left w:val="none" w:sz="0" w:space="0" w:color="auto"/>
        <w:bottom w:val="none" w:sz="0" w:space="0" w:color="auto"/>
        <w:right w:val="none" w:sz="0" w:space="0" w:color="auto"/>
      </w:divBdr>
    </w:div>
    <w:div w:id="1061714685">
      <w:bodyDiv w:val="1"/>
      <w:marLeft w:val="0"/>
      <w:marRight w:val="0"/>
      <w:marTop w:val="0"/>
      <w:marBottom w:val="0"/>
      <w:divBdr>
        <w:top w:val="none" w:sz="0" w:space="0" w:color="auto"/>
        <w:left w:val="none" w:sz="0" w:space="0" w:color="auto"/>
        <w:bottom w:val="none" w:sz="0" w:space="0" w:color="auto"/>
        <w:right w:val="none" w:sz="0" w:space="0" w:color="auto"/>
      </w:divBdr>
    </w:div>
    <w:div w:id="1329676268">
      <w:bodyDiv w:val="1"/>
      <w:marLeft w:val="0"/>
      <w:marRight w:val="0"/>
      <w:marTop w:val="0"/>
      <w:marBottom w:val="0"/>
      <w:divBdr>
        <w:top w:val="none" w:sz="0" w:space="0" w:color="auto"/>
        <w:left w:val="none" w:sz="0" w:space="0" w:color="auto"/>
        <w:bottom w:val="none" w:sz="0" w:space="0" w:color="auto"/>
        <w:right w:val="none" w:sz="0" w:space="0" w:color="auto"/>
      </w:divBdr>
    </w:div>
    <w:div w:id="1438212456">
      <w:bodyDiv w:val="1"/>
      <w:marLeft w:val="0"/>
      <w:marRight w:val="0"/>
      <w:marTop w:val="0"/>
      <w:marBottom w:val="0"/>
      <w:divBdr>
        <w:top w:val="none" w:sz="0" w:space="0" w:color="auto"/>
        <w:left w:val="none" w:sz="0" w:space="0" w:color="auto"/>
        <w:bottom w:val="none" w:sz="0" w:space="0" w:color="auto"/>
        <w:right w:val="none" w:sz="0" w:space="0" w:color="auto"/>
      </w:divBdr>
    </w:div>
    <w:div w:id="1836457347">
      <w:bodyDiv w:val="1"/>
      <w:marLeft w:val="0"/>
      <w:marRight w:val="0"/>
      <w:marTop w:val="0"/>
      <w:marBottom w:val="0"/>
      <w:divBdr>
        <w:top w:val="none" w:sz="0" w:space="0" w:color="auto"/>
        <w:left w:val="none" w:sz="0" w:space="0" w:color="auto"/>
        <w:bottom w:val="none" w:sz="0" w:space="0" w:color="auto"/>
        <w:right w:val="none" w:sz="0" w:space="0" w:color="auto"/>
      </w:divBdr>
    </w:div>
    <w:div w:id="1863013298">
      <w:bodyDiv w:val="1"/>
      <w:marLeft w:val="0"/>
      <w:marRight w:val="0"/>
      <w:marTop w:val="0"/>
      <w:marBottom w:val="0"/>
      <w:divBdr>
        <w:top w:val="none" w:sz="0" w:space="0" w:color="auto"/>
        <w:left w:val="none" w:sz="0" w:space="0" w:color="auto"/>
        <w:bottom w:val="none" w:sz="0" w:space="0" w:color="auto"/>
        <w:right w:val="none" w:sz="0" w:space="0" w:color="auto"/>
      </w:divBdr>
    </w:div>
    <w:div w:id="2076314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publictouch.de/pt-news/vasion-stellt-intelligent-print-automation-vor/"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502E9B195589499177BF0F47CBAFBC" ma:contentTypeVersion="14" ma:contentTypeDescription="Create a new document." ma:contentTypeScope="" ma:versionID="42cbb0d74d118e52b996250d2b1dca2b">
  <xsd:schema xmlns:xsd="http://www.w3.org/2001/XMLSchema" xmlns:xs="http://www.w3.org/2001/XMLSchema" xmlns:p="http://schemas.microsoft.com/office/2006/metadata/properties" xmlns:ns3="1818e50c-d466-4600-8790-beb3a248a6b0" xmlns:ns4="e5d0a521-0bb1-4007-9e91-a0ddf063d495" targetNamespace="http://schemas.microsoft.com/office/2006/metadata/properties" ma:root="true" ma:fieldsID="8777f661487ca410d61d83f94c0ac967" ns3:_="" ns4:_="">
    <xsd:import namespace="1818e50c-d466-4600-8790-beb3a248a6b0"/>
    <xsd:import namespace="e5d0a521-0bb1-4007-9e91-a0ddf063d49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18e50c-d466-4600-8790-beb3a248a6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5d0a521-0bb1-4007-9e91-a0ddf063d49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5C46E1B-DBC8-49BF-ADE3-29EC3EC4D0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18e50c-d466-4600-8790-beb3a248a6b0"/>
    <ds:schemaRef ds:uri="e5d0a521-0bb1-4007-9e91-a0ddf063d4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7901E19-CFFD-4851-AAEE-29ECD6AB7BA4}">
  <ds:schemaRefs>
    <ds:schemaRef ds:uri="http://schemas.microsoft.com/sharepoint/v3/contenttype/forms"/>
  </ds:schemaRefs>
</ds:datastoreItem>
</file>

<file path=customXml/itemProps3.xml><?xml version="1.0" encoding="utf-8"?>
<ds:datastoreItem xmlns:ds="http://schemas.openxmlformats.org/officeDocument/2006/customXml" ds:itemID="{CBE984B0-4810-4E9E-961E-A35AEECED6A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861</Words>
  <Characters>6552</Characters>
  <Application>Microsoft Office Word</Application>
  <DocSecurity>0</DocSecurity>
  <Lines>124</Lines>
  <Paragraphs>43</Paragraphs>
  <ScaleCrop>false</ScaleCrop>
  <Company/>
  <LinksUpToDate>false</LinksUpToDate>
  <CharactersWithSpaces>7387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Back</dc:creator>
  <cp:keywords/>
  <dc:description/>
  <cp:lastModifiedBy>Sigi Riedelbauch</cp:lastModifiedBy>
  <cp:revision>125</cp:revision>
  <cp:lastPrinted>2026-07-01T12:40:00Z</cp:lastPrinted>
  <dcterms:created xsi:type="dcterms:W3CDTF">2026-06-22T11:25:00Z</dcterms:created>
  <dcterms:modified xsi:type="dcterms:W3CDTF">2026-07-01T12:41:00Z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0x0101009A502E9B195589499177BF0F47CBAFBC</vt:lpwstr>
  </property>
</Properties>
</file>